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0AD" w:rsidRDefault="00835C35" w:rsidP="00B230AD">
      <w:pPr>
        <w:pStyle w:val="Fibocomen2"/>
        <w:rPr>
          <w:noProof/>
        </w:rPr>
      </w:pPr>
      <w:r>
        <w:rPr>
          <w:noProof/>
        </w:rPr>
        <w:drawing>
          <wp:anchor distT="0" distB="0" distL="114300" distR="114300" simplePos="0" relativeHeight="251683839" behindDoc="1" locked="0" layoutInCell="1" allowOverlap="1" wp14:anchorId="074F3C13" wp14:editId="05C05C21">
            <wp:simplePos x="0" y="0"/>
            <wp:positionH relativeFrom="column">
              <wp:posOffset>-723331</wp:posOffset>
            </wp:positionH>
            <wp:positionV relativeFrom="page">
              <wp:posOffset>0</wp:posOffset>
            </wp:positionV>
            <wp:extent cx="7635834" cy="10687050"/>
            <wp:effectExtent l="0" t="0" r="381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英文产品文档封面图片_V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5834" cy="10687050"/>
                    </a:xfrm>
                    <a:prstGeom prst="rect">
                      <a:avLst/>
                    </a:prstGeom>
                  </pic:spPr>
                </pic:pic>
              </a:graphicData>
            </a:graphic>
            <wp14:sizeRelH relativeFrom="margin">
              <wp14:pctWidth>0</wp14:pctWidth>
            </wp14:sizeRelH>
            <wp14:sizeRelV relativeFrom="margin">
              <wp14:pctHeight>0</wp14:pctHeight>
            </wp14:sizeRelV>
          </wp:anchor>
        </w:drawing>
      </w:r>
      <w:r w:rsidR="00F82E3F">
        <w:rPr>
          <w:noProof/>
        </w:rPr>
        <mc:AlternateContent>
          <mc:Choice Requires="wps">
            <w:drawing>
              <wp:anchor distT="45720" distB="45720" distL="114300" distR="114300" simplePos="0" relativeHeight="251663359" behindDoc="0" locked="0" layoutInCell="1" allowOverlap="1" wp14:anchorId="622AFF7C" wp14:editId="269817A8">
                <wp:simplePos x="0" y="0"/>
                <wp:positionH relativeFrom="margin">
                  <wp:align>right</wp:align>
                </wp:positionH>
                <wp:positionV relativeFrom="paragraph">
                  <wp:posOffset>2486025</wp:posOffset>
                </wp:positionV>
                <wp:extent cx="6267450" cy="3314700"/>
                <wp:effectExtent l="0" t="0" r="0" b="0"/>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314700"/>
                        </a:xfrm>
                        <a:prstGeom prst="rect">
                          <a:avLst/>
                        </a:prstGeom>
                        <a:noFill/>
                        <a:ln w="9525">
                          <a:noFill/>
                          <a:miter lim="800000"/>
                          <a:headEnd/>
                          <a:tailEnd/>
                        </a:ln>
                      </wps:spPr>
                      <wps:txbx>
                        <w:txbxContent>
                          <w:p w:rsidR="008D1736" w:rsidRPr="00523463" w:rsidRDefault="008D1736" w:rsidP="008D1736">
                            <w:pPr>
                              <w:pStyle w:val="Fibocomenfd"/>
                            </w:pPr>
                            <w:r w:rsidRPr="008D1736">
                              <w:t>Firmware Upgrade Guide_Linux</w:t>
                            </w:r>
                          </w:p>
                          <w:p w:rsidR="006F638C" w:rsidRPr="006F6AFF" w:rsidRDefault="006F638C" w:rsidP="006F6AFF">
                            <w:pPr>
                              <w:pStyle w:val="Fibocomen1"/>
                            </w:pPr>
                          </w:p>
                          <w:p w:rsidR="006F638C" w:rsidRPr="006F6AFF" w:rsidRDefault="006F638C" w:rsidP="006F6AFF">
                            <w:pPr>
                              <w:pStyle w:val="Fibocomen4"/>
                            </w:pPr>
                            <w:r w:rsidRPr="006F6AFF">
                              <w:t>V</w:t>
                            </w:r>
                            <w:r w:rsidR="005D46FB">
                              <w:t>1.7</w:t>
                            </w:r>
                          </w:p>
                          <w:p w:rsidR="006F638C" w:rsidRPr="006F638C" w:rsidRDefault="006F638C" w:rsidP="00B230AD">
                            <w:pPr>
                              <w:pStyle w:val="Fibocomen2"/>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AFF7C" id="_x0000_t202" coordsize="21600,21600" o:spt="202" path="m,l,21600r21600,l21600,xe">
                <v:stroke joinstyle="miter"/>
                <v:path gradientshapeok="t" o:connecttype="rect"/>
              </v:shapetype>
              <v:shape id="文本框 2" o:spid="_x0000_s1026" type="#_x0000_t202" style="position:absolute;left:0;text-align:left;margin-left:442.3pt;margin-top:195.75pt;width:493.5pt;height:261pt;z-index:25166335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" filled="f" stroked="f">
                <v:textbox>
                  <w:txbxContent>
                    <w:p w:rsidR="008D1736" w:rsidRPr="00523463" w:rsidRDefault="008D1736" w:rsidP="008D1736">
                      <w:pPr>
                        <w:pStyle w:val="Fibocomenfd"/>
                      </w:pPr>
                      <w:r w:rsidRPr="008D1736">
                        <w:t>Firmware Upgrade Guide_Linux</w:t>
                      </w:r>
                    </w:p>
                    <w:p w:rsidR="006F638C" w:rsidRPr="006F6AFF" w:rsidRDefault="006F638C" w:rsidP="006F6AFF">
                      <w:pPr>
                        <w:pStyle w:val="Fibocomen1"/>
                      </w:pPr>
                    </w:p>
                    <w:p w:rsidR="006F638C" w:rsidRPr="006F6AFF" w:rsidRDefault="006F638C" w:rsidP="006F6AFF">
                      <w:pPr>
                        <w:pStyle w:val="Fibocomen4"/>
                      </w:pPr>
                      <w:r w:rsidRPr="006F6AFF">
                        <w:t>V</w:t>
                      </w:r>
                      <w:r w:rsidR="005D46FB">
                        <w:t>1.7</w:t>
                      </w:r>
                    </w:p>
                    <w:p w:rsidR="006F638C" w:rsidRPr="006F638C" w:rsidRDefault="006F638C" w:rsidP="00B230AD">
                      <w:pPr>
                        <w:pStyle w:val="Fibocomen2"/>
                      </w:pPr>
                      <w:bookmarkStart w:id="1" w:name="_GoBack"/>
                      <w:bookmarkEnd w:id="1"/>
                    </w:p>
                  </w:txbxContent>
                </v:textbox>
                <w10:wrap anchorx="margin"/>
              </v:shape>
            </w:pict>
          </mc:Fallback>
        </mc:AlternateContent>
      </w:r>
      <w:r w:rsidR="00B230AD">
        <w:rPr>
          <w:noProof/>
        </w:rPr>
        <w:br w:type="page"/>
      </w:r>
    </w:p>
    <w:p w:rsidR="000C7DD0" w:rsidRPr="009F010D" w:rsidRDefault="000C7DD0" w:rsidP="004A666B">
      <w:pPr>
        <w:pStyle w:val="Fibocomen2"/>
        <w:rPr>
          <w:rFonts w:ascii="Noto Sans" w:hAnsi="Noto Sans" w:cs="Noto Sans"/>
          <w:sz w:val="28"/>
          <w:szCs w:val="28"/>
        </w:rPr>
      </w:pPr>
      <w:r w:rsidRPr="009F010D">
        <w:rPr>
          <w:rFonts w:ascii="Noto Sans" w:hAnsi="Noto Sans" w:cs="Noto Sans"/>
          <w:sz w:val="28"/>
          <w:szCs w:val="28"/>
        </w:rPr>
        <w:lastRenderedPageBreak/>
        <w:t>Disclaimer</w:t>
      </w:r>
    </w:p>
    <w:p w:rsidR="000C7DD0" w:rsidRPr="009F010D" w:rsidRDefault="000C6598" w:rsidP="009F010D">
      <w:pPr>
        <w:pStyle w:val="Fibocomen2"/>
      </w:pPr>
      <w:r w:rsidRPr="000C6598">
        <w:rPr>
          <w:rFonts w:hint="eastAsia"/>
        </w:rPr>
        <w:t>Customers must design and develop their products referring to the information provided in the document. The Company shall not be liable for any damage caused by failure to comply with relevant operation or specifications or rules.</w:t>
      </w:r>
      <w:r w:rsidR="000C7DD0" w:rsidRPr="009F010D">
        <w:t xml:space="preserve"> Due to product version upgrade or other reasons, the Company reserves the right to modify any information in this document at any time without prior notice and any responsibility. Unless otherwise agreed, all statements, information and suggestions in this document do not constitute any express or implied guarantee.</w:t>
      </w:r>
    </w:p>
    <w:p w:rsidR="00A449E8" w:rsidRPr="009F010D" w:rsidRDefault="00A449E8" w:rsidP="009F010D">
      <w:pPr>
        <w:pStyle w:val="Fibocomen2"/>
      </w:pPr>
    </w:p>
    <w:p w:rsidR="000C7DD0" w:rsidRPr="009F010D" w:rsidRDefault="000C7DD0" w:rsidP="009F010D">
      <w:pPr>
        <w:pStyle w:val="Fibocomen2"/>
        <w:rPr>
          <w:rFonts w:ascii="Noto Sans" w:hAnsi="Noto Sans" w:cs="Noto Sans"/>
          <w:sz w:val="28"/>
          <w:szCs w:val="28"/>
        </w:rPr>
      </w:pPr>
      <w:r w:rsidRPr="009F010D">
        <w:rPr>
          <w:rFonts w:ascii="Noto Sans" w:hAnsi="Noto Sans" w:cs="Noto Sans"/>
          <w:sz w:val="28"/>
          <w:szCs w:val="28"/>
        </w:rPr>
        <w:t>Copyright Notice</w:t>
      </w:r>
    </w:p>
    <w:p w:rsidR="000C7DD0" w:rsidRPr="009F010D" w:rsidRDefault="000C7DD0" w:rsidP="009F010D">
      <w:pPr>
        <w:pStyle w:val="Fibocomen2"/>
      </w:pPr>
      <w:r w:rsidRPr="009F010D">
        <w:t>Copyright © 202</w:t>
      </w:r>
      <w:r w:rsidR="00176AE0">
        <w:t>3</w:t>
      </w:r>
      <w:r w:rsidRPr="009F010D">
        <w:t xml:space="preserve"> Fibocom Wireless Inc. All rights reserved. </w:t>
      </w:r>
    </w:p>
    <w:p w:rsidR="000C7DD0" w:rsidRPr="009F010D" w:rsidRDefault="000C7DD0" w:rsidP="009F010D">
      <w:pPr>
        <w:pStyle w:val="Fibocomen2"/>
      </w:pPr>
      <w:r w:rsidRPr="009F010D">
        <w:t>Unless specially authorized by the Company, the recipient of the documents shall keep the documents and information received confidential, and shall not use them for any purpose other than the implementation and development of this project. Without the written permission of the Company, no unit or individual shall extract or copy part or all of the contents of this document without authorization, or transmit them in any form. The Company has the right to investigate legal liabilities for any offense and tort in connection with violation of confidentiality obligations, or unauthorized use or malicious use of the said documents and information in other illegal forms.</w:t>
      </w:r>
    </w:p>
    <w:p w:rsidR="00A449E8" w:rsidRPr="009F010D" w:rsidRDefault="00A449E8" w:rsidP="009F010D">
      <w:pPr>
        <w:pStyle w:val="Fibocomen2"/>
      </w:pPr>
    </w:p>
    <w:p w:rsidR="000C7DD0" w:rsidRPr="009F010D" w:rsidRDefault="000C7DD0" w:rsidP="009F010D">
      <w:pPr>
        <w:pStyle w:val="Fibocomen2"/>
        <w:rPr>
          <w:rFonts w:ascii="Noto Sans" w:hAnsi="Noto Sans" w:cs="Noto Sans"/>
          <w:sz w:val="28"/>
          <w:szCs w:val="28"/>
        </w:rPr>
      </w:pPr>
      <w:r w:rsidRPr="009F010D">
        <w:rPr>
          <w:rFonts w:ascii="Noto Sans" w:hAnsi="Noto Sans" w:cs="Noto Sans"/>
          <w:sz w:val="28"/>
          <w:szCs w:val="28"/>
        </w:rPr>
        <w:t>Trademark Statement</w:t>
      </w:r>
    </w:p>
    <w:p w:rsidR="000C7DD0" w:rsidRPr="009F010D" w:rsidRDefault="000C7DD0" w:rsidP="009F010D">
      <w:pPr>
        <w:pStyle w:val="Fibocomen2"/>
      </w:pPr>
      <w:r w:rsidRPr="009F010D">
        <w:rPr>
          <w:noProof/>
        </w:rPr>
        <w:drawing>
          <wp:anchor distT="0" distB="0" distL="114300" distR="114300" simplePos="0" relativeHeight="251681791" behindDoc="0" locked="0" layoutInCell="1" allowOverlap="1" wp14:anchorId="158D4704" wp14:editId="67EA2D82">
            <wp:simplePos x="0" y="0"/>
            <wp:positionH relativeFrom="column">
              <wp:posOffset>-8890</wp:posOffset>
            </wp:positionH>
            <wp:positionV relativeFrom="paragraph">
              <wp:posOffset>76200</wp:posOffset>
            </wp:positionV>
            <wp:extent cx="926465" cy="131445"/>
            <wp:effectExtent l="0" t="0" r="6985" b="1905"/>
            <wp:wrapSquare wrapText="bothSides"/>
            <wp:docPr id="11" name="图片 11" descr="新LOGO（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新LOGO（蓝色）"/>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6465" cy="131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10D">
        <w:t>The trademark is registered and owned by Fibocom Wireless Inc.</w:t>
      </w:r>
    </w:p>
    <w:p w:rsidR="000C7DD0" w:rsidRPr="009F010D" w:rsidRDefault="000C7DD0" w:rsidP="009F010D">
      <w:pPr>
        <w:pStyle w:val="Fibocomen2"/>
      </w:pPr>
      <w:r w:rsidRPr="009F010D">
        <w:t>Other trademarks, product names, service names and company names appearing in this document are owned by their respective owners.</w:t>
      </w:r>
    </w:p>
    <w:p w:rsidR="000C7DD0" w:rsidRPr="009F010D" w:rsidRDefault="000C7DD0" w:rsidP="009F010D">
      <w:pPr>
        <w:pStyle w:val="Fibocomen2"/>
      </w:pPr>
    </w:p>
    <w:p w:rsidR="004A666B" w:rsidRDefault="004A666B" w:rsidP="009F010D">
      <w:pPr>
        <w:pStyle w:val="Fibocomen2"/>
        <w:rPr>
          <w:rFonts w:eastAsiaTheme="minorEastAsia"/>
        </w:rPr>
      </w:pPr>
    </w:p>
    <w:p w:rsidR="002B045B" w:rsidRPr="002B045B" w:rsidRDefault="002B045B" w:rsidP="009F010D">
      <w:pPr>
        <w:pStyle w:val="Fibocomen2"/>
        <w:rPr>
          <w:rFonts w:eastAsiaTheme="minorEastAsia"/>
        </w:rPr>
      </w:pPr>
    </w:p>
    <w:p w:rsidR="000C7DD0" w:rsidRPr="009F010D" w:rsidRDefault="000C7DD0" w:rsidP="009F010D">
      <w:pPr>
        <w:pStyle w:val="Fibocomen2"/>
        <w:rPr>
          <w:rFonts w:ascii="Noto Sans" w:hAnsi="Noto Sans" w:cs="Noto Sans"/>
          <w:sz w:val="28"/>
          <w:szCs w:val="28"/>
        </w:rPr>
      </w:pPr>
      <w:r w:rsidRPr="009F010D">
        <w:rPr>
          <w:rFonts w:ascii="Noto Sans" w:hAnsi="Noto Sans" w:cs="Noto Sans"/>
          <w:sz w:val="28"/>
          <w:szCs w:val="28"/>
        </w:rPr>
        <w:lastRenderedPageBreak/>
        <w:t>Contact Information</w:t>
      </w:r>
    </w:p>
    <w:p w:rsidR="000C7DD0" w:rsidRPr="009F010D" w:rsidRDefault="000C7DD0" w:rsidP="009F010D">
      <w:pPr>
        <w:pStyle w:val="Fibocomen2"/>
      </w:pPr>
      <w:r w:rsidRPr="009F010D">
        <w:t>Website: https://www.fibocom.com</w:t>
      </w:r>
    </w:p>
    <w:p w:rsidR="000C7DD0" w:rsidRPr="009F010D" w:rsidRDefault="000C7DD0" w:rsidP="009F010D">
      <w:pPr>
        <w:pStyle w:val="Fibocomen2"/>
      </w:pPr>
      <w:r w:rsidRPr="009F010D">
        <w:t>Address: 10/F-14/F, Block A, Building 6, Shenzhen International Innovation Valley, Dashi First Road, Xili Community, Xili Subdistrict, Nanshan District, Shenzhen</w:t>
      </w:r>
    </w:p>
    <w:p w:rsidR="000C7DD0" w:rsidRPr="009F010D" w:rsidRDefault="000C7DD0" w:rsidP="009F010D">
      <w:pPr>
        <w:pStyle w:val="Fibocomen2"/>
      </w:pPr>
      <w:r w:rsidRPr="009F010D">
        <w:t>Tel: 0755-26733555</w:t>
      </w:r>
    </w:p>
    <w:p w:rsidR="000C7DD0" w:rsidRPr="009F010D" w:rsidRDefault="000C7DD0" w:rsidP="009F010D">
      <w:pPr>
        <w:pStyle w:val="Fibocomen2"/>
      </w:pPr>
    </w:p>
    <w:p w:rsidR="000C7DD0" w:rsidRPr="009F010D" w:rsidRDefault="000C7DD0" w:rsidP="009F010D">
      <w:pPr>
        <w:pStyle w:val="Fibocomen2"/>
        <w:rPr>
          <w:rFonts w:ascii="Noto Sans" w:hAnsi="Noto Sans" w:cs="Noto Sans"/>
          <w:sz w:val="28"/>
          <w:szCs w:val="28"/>
        </w:rPr>
      </w:pPr>
      <w:r w:rsidRPr="009F010D">
        <w:rPr>
          <w:rFonts w:ascii="Noto Sans" w:hAnsi="Noto Sans" w:cs="Noto Sans"/>
          <w:sz w:val="28"/>
          <w:szCs w:val="28"/>
        </w:rPr>
        <w:t>Safety Instructions</w:t>
      </w:r>
    </w:p>
    <w:p w:rsidR="000C7DD0" w:rsidRPr="009F010D" w:rsidRDefault="000C7DD0" w:rsidP="009F010D">
      <w:pPr>
        <w:pStyle w:val="Fibocomen2"/>
      </w:pPr>
      <w:r w:rsidRPr="009F010D">
        <w:t>Do not operate wireless communication products in areas where the use of radio is not recommended without proper equipment certification. These areas include environments that may generate radio interference, such as flammable and explosive environments, medical devices, aircraft or any other equipment that may be subject to any form of radio interference.</w:t>
      </w:r>
    </w:p>
    <w:p w:rsidR="000C7DD0" w:rsidRPr="009F010D" w:rsidRDefault="005B1484" w:rsidP="009F010D">
      <w:pPr>
        <w:pStyle w:val="Fibocomen2"/>
      </w:pPr>
      <w:r w:rsidRPr="005B1484">
        <w:t>The driver of any vehicle shall not operate wireless communication products while controlling the vehicle, otherwise will be reduced the driver's control of the vehicle , resulting in safety risks.</w:t>
      </w:r>
    </w:p>
    <w:p w:rsidR="000C7DD0" w:rsidRPr="009F010D" w:rsidRDefault="000C7DD0" w:rsidP="009F010D">
      <w:pPr>
        <w:pStyle w:val="Fibocomen2"/>
      </w:pPr>
      <w:r w:rsidRPr="009F010D">
        <w:t>Wireless communication devices do not guarantee effective connection under any circumstances, such as when the (U) SIM card is invalid or the device is in arrears. In an emergency, please use the emergency call function when the device is turned on, and ensure that the device is located in an area with sufficient signal strength.</w:t>
      </w:r>
    </w:p>
    <w:p w:rsidR="000C7DD0" w:rsidRPr="009F010D" w:rsidRDefault="000C7DD0" w:rsidP="009F010D">
      <w:pPr>
        <w:pStyle w:val="Fibocomen2"/>
      </w:pPr>
      <w:bookmarkStart w:id="2" w:name="_Toc66368982"/>
    </w:p>
    <w:p w:rsidR="000C7DD0" w:rsidRDefault="000C7DD0" w:rsidP="000C7DD0">
      <w:pPr>
        <w:rPr>
          <w:rFonts w:eastAsiaTheme="minorEastAsia"/>
        </w:rPr>
        <w:sectPr w:rsidR="000C7DD0" w:rsidSect="006F638C">
          <w:headerReference w:type="default" r:id="rId10"/>
          <w:type w:val="continuous"/>
          <w:pgSz w:w="11906" w:h="16838" w:code="9"/>
          <w:pgMar w:top="1440" w:right="1083" w:bottom="1440" w:left="1083" w:header="850" w:footer="850" w:gutter="0"/>
          <w:cols w:space="425"/>
          <w:titlePg/>
          <w:docGrid w:type="lines" w:linePitch="312"/>
        </w:sectPr>
      </w:pPr>
    </w:p>
    <w:p w:rsidR="006F6AFF" w:rsidRPr="006F6AFF" w:rsidRDefault="006F6AFF" w:rsidP="006F6AFF">
      <w:pPr>
        <w:pStyle w:val="Fibocomen6"/>
      </w:pPr>
      <w:r w:rsidRPr="006F6AFF">
        <w:lastRenderedPageBreak/>
        <w:t>Contents</w:t>
      </w:r>
    </w:p>
    <w:bookmarkEnd w:id="2"/>
    <w:p w:rsidR="00534C2C" w:rsidRDefault="006F6AFF">
      <w:pPr>
        <w:pStyle w:val="11"/>
        <w:tabs>
          <w:tab w:val="right" w:leader="dot" w:pos="9730"/>
        </w:tabs>
        <w:rPr>
          <w:rFonts w:asciiTheme="minorHAnsi" w:eastAsiaTheme="minorEastAsia" w:hAnsiTheme="minorHAnsi"/>
          <w:noProof/>
          <w:sz w:val="21"/>
        </w:rPr>
      </w:pPr>
      <w:r>
        <w:rPr>
          <w:rFonts w:eastAsia="思源黑体 CN Light"/>
          <w:bCs/>
          <w:sz w:val="24"/>
        </w:rPr>
        <w:fldChar w:fldCharType="begin"/>
      </w:r>
      <w:r>
        <w:rPr>
          <w:rFonts w:eastAsia="思源黑体 CN Light"/>
          <w:bCs/>
          <w:sz w:val="24"/>
        </w:rPr>
        <w:instrText xml:space="preserve"> TOC \o "1-4" \h \z \u </w:instrText>
      </w:r>
      <w:r>
        <w:rPr>
          <w:rFonts w:eastAsia="思源黑体 CN Light"/>
          <w:bCs/>
          <w:sz w:val="24"/>
        </w:rPr>
        <w:fldChar w:fldCharType="separate"/>
      </w:r>
      <w:hyperlink w:anchor="_Toc161061755" w:history="1">
        <w:r w:rsidR="00534C2C" w:rsidRPr="00EE2B58">
          <w:rPr>
            <w:rStyle w:val="aa"/>
            <w:noProof/>
          </w:rPr>
          <w:t>Applicable Models</w:t>
        </w:r>
        <w:r w:rsidR="00534C2C">
          <w:rPr>
            <w:noProof/>
            <w:webHidden/>
          </w:rPr>
          <w:tab/>
        </w:r>
        <w:r w:rsidR="00534C2C">
          <w:rPr>
            <w:noProof/>
            <w:webHidden/>
          </w:rPr>
          <w:fldChar w:fldCharType="begin"/>
        </w:r>
        <w:r w:rsidR="00534C2C">
          <w:rPr>
            <w:noProof/>
            <w:webHidden/>
          </w:rPr>
          <w:instrText xml:space="preserve"> PAGEREF _Toc161061755 \h </w:instrText>
        </w:r>
        <w:r w:rsidR="00534C2C">
          <w:rPr>
            <w:noProof/>
            <w:webHidden/>
          </w:rPr>
        </w:r>
        <w:r w:rsidR="00534C2C">
          <w:rPr>
            <w:noProof/>
            <w:webHidden/>
          </w:rPr>
          <w:fldChar w:fldCharType="separate"/>
        </w:r>
        <w:r w:rsidR="00534C2C">
          <w:rPr>
            <w:noProof/>
            <w:webHidden/>
          </w:rPr>
          <w:t>2</w:t>
        </w:r>
        <w:r w:rsidR="00534C2C">
          <w:rPr>
            <w:noProof/>
            <w:webHidden/>
          </w:rPr>
          <w:fldChar w:fldCharType="end"/>
        </w:r>
      </w:hyperlink>
    </w:p>
    <w:p w:rsidR="00534C2C" w:rsidRDefault="00534C2C">
      <w:pPr>
        <w:pStyle w:val="11"/>
        <w:tabs>
          <w:tab w:val="right" w:leader="dot" w:pos="9730"/>
        </w:tabs>
        <w:rPr>
          <w:rFonts w:asciiTheme="minorHAnsi" w:eastAsiaTheme="minorEastAsia" w:hAnsiTheme="minorHAnsi"/>
          <w:noProof/>
          <w:sz w:val="21"/>
        </w:rPr>
      </w:pPr>
      <w:hyperlink w:anchor="_Toc161061756" w:history="1">
        <w:r w:rsidRPr="00EE2B58">
          <w:rPr>
            <w:rStyle w:val="aa"/>
            <w:noProof/>
          </w:rPr>
          <w:t>Change History</w:t>
        </w:r>
        <w:r>
          <w:rPr>
            <w:noProof/>
            <w:webHidden/>
          </w:rPr>
          <w:tab/>
        </w:r>
        <w:r>
          <w:rPr>
            <w:noProof/>
            <w:webHidden/>
          </w:rPr>
          <w:fldChar w:fldCharType="begin"/>
        </w:r>
        <w:r>
          <w:rPr>
            <w:noProof/>
            <w:webHidden/>
          </w:rPr>
          <w:instrText xml:space="preserve"> PAGEREF _Toc161061756 \h </w:instrText>
        </w:r>
        <w:r>
          <w:rPr>
            <w:noProof/>
            <w:webHidden/>
          </w:rPr>
        </w:r>
        <w:r>
          <w:rPr>
            <w:noProof/>
            <w:webHidden/>
          </w:rPr>
          <w:fldChar w:fldCharType="separate"/>
        </w:r>
        <w:r>
          <w:rPr>
            <w:noProof/>
            <w:webHidden/>
          </w:rPr>
          <w:t>3</w:t>
        </w:r>
        <w:r>
          <w:rPr>
            <w:noProof/>
            <w:webHidden/>
          </w:rPr>
          <w:fldChar w:fldCharType="end"/>
        </w:r>
      </w:hyperlink>
    </w:p>
    <w:p w:rsidR="00534C2C" w:rsidRDefault="00534C2C">
      <w:pPr>
        <w:pStyle w:val="11"/>
        <w:tabs>
          <w:tab w:val="right" w:leader="dot" w:pos="9730"/>
        </w:tabs>
        <w:rPr>
          <w:rFonts w:asciiTheme="minorHAnsi" w:eastAsiaTheme="minorEastAsia" w:hAnsiTheme="minorHAnsi"/>
          <w:noProof/>
          <w:sz w:val="21"/>
        </w:rPr>
      </w:pPr>
      <w:hyperlink w:anchor="_Toc161061757" w:history="1">
        <w:r w:rsidRPr="00EE2B58">
          <w:rPr>
            <w:rStyle w:val="aa"/>
            <w:noProof/>
          </w:rPr>
          <w:t>1 Introduction</w:t>
        </w:r>
        <w:r>
          <w:rPr>
            <w:noProof/>
            <w:webHidden/>
          </w:rPr>
          <w:tab/>
        </w:r>
        <w:r>
          <w:rPr>
            <w:noProof/>
            <w:webHidden/>
          </w:rPr>
          <w:fldChar w:fldCharType="begin"/>
        </w:r>
        <w:r>
          <w:rPr>
            <w:noProof/>
            <w:webHidden/>
          </w:rPr>
          <w:instrText xml:space="preserve"> PAGEREF _Toc161061757 \h </w:instrText>
        </w:r>
        <w:r>
          <w:rPr>
            <w:noProof/>
            <w:webHidden/>
          </w:rPr>
        </w:r>
        <w:r>
          <w:rPr>
            <w:noProof/>
            <w:webHidden/>
          </w:rPr>
          <w:fldChar w:fldCharType="separate"/>
        </w:r>
        <w:r>
          <w:rPr>
            <w:noProof/>
            <w:webHidden/>
          </w:rPr>
          <w:t>4</w:t>
        </w:r>
        <w:r>
          <w:rPr>
            <w:noProof/>
            <w:webHidden/>
          </w:rPr>
          <w:fldChar w:fldCharType="end"/>
        </w:r>
      </w:hyperlink>
    </w:p>
    <w:p w:rsidR="00534C2C" w:rsidRDefault="00534C2C">
      <w:pPr>
        <w:pStyle w:val="11"/>
        <w:tabs>
          <w:tab w:val="right" w:leader="dot" w:pos="9730"/>
        </w:tabs>
        <w:rPr>
          <w:rFonts w:asciiTheme="minorHAnsi" w:eastAsiaTheme="minorEastAsia" w:hAnsiTheme="minorHAnsi"/>
          <w:noProof/>
          <w:sz w:val="21"/>
        </w:rPr>
      </w:pPr>
      <w:hyperlink w:anchor="_Toc161061758" w:history="1">
        <w:r w:rsidRPr="00EE2B58">
          <w:rPr>
            <w:rStyle w:val="aa"/>
            <w:noProof/>
          </w:rPr>
          <w:t>2 Compilation</w:t>
        </w:r>
        <w:r>
          <w:rPr>
            <w:noProof/>
            <w:webHidden/>
          </w:rPr>
          <w:tab/>
        </w:r>
        <w:r>
          <w:rPr>
            <w:noProof/>
            <w:webHidden/>
          </w:rPr>
          <w:fldChar w:fldCharType="begin"/>
        </w:r>
        <w:r>
          <w:rPr>
            <w:noProof/>
            <w:webHidden/>
          </w:rPr>
          <w:instrText xml:space="preserve"> PAGEREF _Toc161061758 \h </w:instrText>
        </w:r>
        <w:r>
          <w:rPr>
            <w:noProof/>
            <w:webHidden/>
          </w:rPr>
        </w:r>
        <w:r>
          <w:rPr>
            <w:noProof/>
            <w:webHidden/>
          </w:rPr>
          <w:fldChar w:fldCharType="separate"/>
        </w:r>
        <w:r>
          <w:rPr>
            <w:noProof/>
            <w:webHidden/>
          </w:rPr>
          <w:t>5</w:t>
        </w:r>
        <w:r>
          <w:rPr>
            <w:noProof/>
            <w:webHidden/>
          </w:rPr>
          <w:fldChar w:fldCharType="end"/>
        </w:r>
      </w:hyperlink>
    </w:p>
    <w:p w:rsidR="00534C2C" w:rsidRDefault="00534C2C">
      <w:pPr>
        <w:pStyle w:val="21"/>
        <w:tabs>
          <w:tab w:val="right" w:leader="dot" w:pos="9730"/>
        </w:tabs>
        <w:rPr>
          <w:rFonts w:asciiTheme="minorHAnsi" w:eastAsiaTheme="minorEastAsia" w:hAnsiTheme="minorHAnsi"/>
          <w:noProof/>
          <w:sz w:val="21"/>
        </w:rPr>
      </w:pPr>
      <w:hyperlink w:anchor="_Toc161061759" w:history="1">
        <w:r w:rsidRPr="00EE2B58">
          <w:rPr>
            <w:rStyle w:val="aa"/>
            <w:noProof/>
          </w:rPr>
          <w:t>2.1</w:t>
        </w:r>
        <w:r w:rsidRPr="00EE2B58">
          <w:rPr>
            <w:rStyle w:val="aa"/>
            <w:rFonts w:eastAsia="思源黑体 CN Regular" w:cs="Noto Sans Light"/>
            <w:noProof/>
          </w:rPr>
          <w:t xml:space="preserve"> </w:t>
        </w:r>
        <w:r w:rsidRPr="00EE2B58">
          <w:rPr>
            <w:rStyle w:val="aa"/>
            <w:noProof/>
          </w:rPr>
          <w:t>Upgrade Tool Package Introduction</w:t>
        </w:r>
        <w:r>
          <w:rPr>
            <w:noProof/>
            <w:webHidden/>
          </w:rPr>
          <w:tab/>
        </w:r>
        <w:r>
          <w:rPr>
            <w:noProof/>
            <w:webHidden/>
          </w:rPr>
          <w:fldChar w:fldCharType="begin"/>
        </w:r>
        <w:r>
          <w:rPr>
            <w:noProof/>
            <w:webHidden/>
          </w:rPr>
          <w:instrText xml:space="preserve"> PAGEREF _Toc161061759 \h </w:instrText>
        </w:r>
        <w:r>
          <w:rPr>
            <w:noProof/>
            <w:webHidden/>
          </w:rPr>
        </w:r>
        <w:r>
          <w:rPr>
            <w:noProof/>
            <w:webHidden/>
          </w:rPr>
          <w:fldChar w:fldCharType="separate"/>
        </w:r>
        <w:r>
          <w:rPr>
            <w:noProof/>
            <w:webHidden/>
          </w:rPr>
          <w:t>5</w:t>
        </w:r>
        <w:r>
          <w:rPr>
            <w:noProof/>
            <w:webHidden/>
          </w:rPr>
          <w:fldChar w:fldCharType="end"/>
        </w:r>
      </w:hyperlink>
    </w:p>
    <w:p w:rsidR="00534C2C" w:rsidRDefault="00534C2C">
      <w:pPr>
        <w:pStyle w:val="21"/>
        <w:tabs>
          <w:tab w:val="right" w:leader="dot" w:pos="9730"/>
        </w:tabs>
        <w:rPr>
          <w:rFonts w:asciiTheme="minorHAnsi" w:eastAsiaTheme="minorEastAsia" w:hAnsiTheme="minorHAnsi"/>
          <w:noProof/>
          <w:sz w:val="21"/>
        </w:rPr>
      </w:pPr>
      <w:hyperlink w:anchor="_Toc161061760" w:history="1">
        <w:r w:rsidRPr="00EE2B58">
          <w:rPr>
            <w:rStyle w:val="aa"/>
            <w:noProof/>
          </w:rPr>
          <w:t>2.2 Compile Upgrade Tool</w:t>
        </w:r>
        <w:r>
          <w:rPr>
            <w:noProof/>
            <w:webHidden/>
          </w:rPr>
          <w:tab/>
        </w:r>
        <w:r>
          <w:rPr>
            <w:noProof/>
            <w:webHidden/>
          </w:rPr>
          <w:fldChar w:fldCharType="begin"/>
        </w:r>
        <w:r>
          <w:rPr>
            <w:noProof/>
            <w:webHidden/>
          </w:rPr>
          <w:instrText xml:space="preserve"> PAGEREF _Toc161061760 \h </w:instrText>
        </w:r>
        <w:r>
          <w:rPr>
            <w:noProof/>
            <w:webHidden/>
          </w:rPr>
        </w:r>
        <w:r>
          <w:rPr>
            <w:noProof/>
            <w:webHidden/>
          </w:rPr>
          <w:fldChar w:fldCharType="separate"/>
        </w:r>
        <w:r>
          <w:rPr>
            <w:noProof/>
            <w:webHidden/>
          </w:rPr>
          <w:t>6</w:t>
        </w:r>
        <w:r>
          <w:rPr>
            <w:noProof/>
            <w:webHidden/>
          </w:rPr>
          <w:fldChar w:fldCharType="end"/>
        </w:r>
      </w:hyperlink>
    </w:p>
    <w:p w:rsidR="00534C2C" w:rsidRDefault="00534C2C">
      <w:pPr>
        <w:pStyle w:val="31"/>
        <w:tabs>
          <w:tab w:val="right" w:leader="dot" w:pos="9730"/>
        </w:tabs>
        <w:rPr>
          <w:rFonts w:asciiTheme="minorHAnsi" w:eastAsiaTheme="minorEastAsia" w:hAnsiTheme="minorHAnsi"/>
          <w:noProof/>
          <w:sz w:val="21"/>
        </w:rPr>
      </w:pPr>
      <w:hyperlink w:anchor="_Toc161061761" w:history="1">
        <w:r w:rsidRPr="00EE2B58">
          <w:rPr>
            <w:rStyle w:val="aa"/>
            <w:noProof/>
          </w:rPr>
          <w:t>2.2.1 Linux Upgrade Tool</w:t>
        </w:r>
        <w:r>
          <w:rPr>
            <w:noProof/>
            <w:webHidden/>
          </w:rPr>
          <w:tab/>
        </w:r>
        <w:r>
          <w:rPr>
            <w:noProof/>
            <w:webHidden/>
          </w:rPr>
          <w:fldChar w:fldCharType="begin"/>
        </w:r>
        <w:r>
          <w:rPr>
            <w:noProof/>
            <w:webHidden/>
          </w:rPr>
          <w:instrText xml:space="preserve"> PAGEREF _Toc161061761 \h </w:instrText>
        </w:r>
        <w:r>
          <w:rPr>
            <w:noProof/>
            <w:webHidden/>
          </w:rPr>
        </w:r>
        <w:r>
          <w:rPr>
            <w:noProof/>
            <w:webHidden/>
          </w:rPr>
          <w:fldChar w:fldCharType="separate"/>
        </w:r>
        <w:r>
          <w:rPr>
            <w:noProof/>
            <w:webHidden/>
          </w:rPr>
          <w:t>6</w:t>
        </w:r>
        <w:r>
          <w:rPr>
            <w:noProof/>
            <w:webHidden/>
          </w:rPr>
          <w:fldChar w:fldCharType="end"/>
        </w:r>
      </w:hyperlink>
    </w:p>
    <w:p w:rsidR="00534C2C" w:rsidRDefault="00534C2C">
      <w:pPr>
        <w:pStyle w:val="31"/>
        <w:tabs>
          <w:tab w:val="right" w:leader="dot" w:pos="9730"/>
        </w:tabs>
        <w:rPr>
          <w:rFonts w:asciiTheme="minorHAnsi" w:eastAsiaTheme="minorEastAsia" w:hAnsiTheme="minorHAnsi"/>
          <w:noProof/>
          <w:sz w:val="21"/>
        </w:rPr>
      </w:pPr>
      <w:hyperlink w:anchor="_Toc161061762" w:history="1">
        <w:r w:rsidRPr="00EE2B58">
          <w:rPr>
            <w:rStyle w:val="aa"/>
            <w:noProof/>
          </w:rPr>
          <w:t>2.2.2 Android Upgrade Tool</w:t>
        </w:r>
        <w:r>
          <w:rPr>
            <w:noProof/>
            <w:webHidden/>
          </w:rPr>
          <w:tab/>
        </w:r>
        <w:r>
          <w:rPr>
            <w:noProof/>
            <w:webHidden/>
          </w:rPr>
          <w:fldChar w:fldCharType="begin"/>
        </w:r>
        <w:r>
          <w:rPr>
            <w:noProof/>
            <w:webHidden/>
          </w:rPr>
          <w:instrText xml:space="preserve"> PAGEREF _Toc161061762 \h </w:instrText>
        </w:r>
        <w:r>
          <w:rPr>
            <w:noProof/>
            <w:webHidden/>
          </w:rPr>
        </w:r>
        <w:r>
          <w:rPr>
            <w:noProof/>
            <w:webHidden/>
          </w:rPr>
          <w:fldChar w:fldCharType="separate"/>
        </w:r>
        <w:r>
          <w:rPr>
            <w:noProof/>
            <w:webHidden/>
          </w:rPr>
          <w:t>8</w:t>
        </w:r>
        <w:r>
          <w:rPr>
            <w:noProof/>
            <w:webHidden/>
          </w:rPr>
          <w:fldChar w:fldCharType="end"/>
        </w:r>
      </w:hyperlink>
    </w:p>
    <w:p w:rsidR="00534C2C" w:rsidRDefault="00534C2C">
      <w:pPr>
        <w:pStyle w:val="11"/>
        <w:tabs>
          <w:tab w:val="right" w:leader="dot" w:pos="9730"/>
        </w:tabs>
        <w:rPr>
          <w:rFonts w:asciiTheme="minorHAnsi" w:eastAsiaTheme="minorEastAsia" w:hAnsiTheme="minorHAnsi"/>
          <w:noProof/>
          <w:sz w:val="21"/>
        </w:rPr>
      </w:pPr>
      <w:hyperlink w:anchor="_Toc161061763" w:history="1">
        <w:r w:rsidRPr="00EE2B58">
          <w:rPr>
            <w:rStyle w:val="aa"/>
            <w:noProof/>
          </w:rPr>
          <w:t>3 Upgrade</w:t>
        </w:r>
        <w:r>
          <w:rPr>
            <w:noProof/>
            <w:webHidden/>
          </w:rPr>
          <w:tab/>
        </w:r>
        <w:r>
          <w:rPr>
            <w:noProof/>
            <w:webHidden/>
          </w:rPr>
          <w:fldChar w:fldCharType="begin"/>
        </w:r>
        <w:r>
          <w:rPr>
            <w:noProof/>
            <w:webHidden/>
          </w:rPr>
          <w:instrText xml:space="preserve"> PAGEREF _Toc161061763 \h </w:instrText>
        </w:r>
        <w:r>
          <w:rPr>
            <w:noProof/>
            <w:webHidden/>
          </w:rPr>
        </w:r>
        <w:r>
          <w:rPr>
            <w:noProof/>
            <w:webHidden/>
          </w:rPr>
          <w:fldChar w:fldCharType="separate"/>
        </w:r>
        <w:r>
          <w:rPr>
            <w:noProof/>
            <w:webHidden/>
          </w:rPr>
          <w:t>10</w:t>
        </w:r>
        <w:r>
          <w:rPr>
            <w:noProof/>
            <w:webHidden/>
          </w:rPr>
          <w:fldChar w:fldCharType="end"/>
        </w:r>
      </w:hyperlink>
    </w:p>
    <w:p w:rsidR="00534C2C" w:rsidRDefault="00534C2C">
      <w:pPr>
        <w:pStyle w:val="21"/>
        <w:tabs>
          <w:tab w:val="right" w:leader="dot" w:pos="9730"/>
        </w:tabs>
        <w:rPr>
          <w:rFonts w:asciiTheme="minorHAnsi" w:eastAsiaTheme="minorEastAsia" w:hAnsiTheme="minorHAnsi"/>
          <w:noProof/>
          <w:sz w:val="21"/>
        </w:rPr>
      </w:pPr>
      <w:hyperlink w:anchor="_Toc161061764" w:history="1">
        <w:r w:rsidRPr="00EE2B58">
          <w:rPr>
            <w:rStyle w:val="aa"/>
            <w:noProof/>
          </w:rPr>
          <w:t>3.1 Local Upgrade</w:t>
        </w:r>
        <w:r>
          <w:rPr>
            <w:noProof/>
            <w:webHidden/>
          </w:rPr>
          <w:tab/>
        </w:r>
        <w:r>
          <w:rPr>
            <w:noProof/>
            <w:webHidden/>
          </w:rPr>
          <w:fldChar w:fldCharType="begin"/>
        </w:r>
        <w:r>
          <w:rPr>
            <w:noProof/>
            <w:webHidden/>
          </w:rPr>
          <w:instrText xml:space="preserve"> PAGEREF _Toc161061764 \h </w:instrText>
        </w:r>
        <w:r>
          <w:rPr>
            <w:noProof/>
            <w:webHidden/>
          </w:rPr>
        </w:r>
        <w:r>
          <w:rPr>
            <w:noProof/>
            <w:webHidden/>
          </w:rPr>
          <w:fldChar w:fldCharType="separate"/>
        </w:r>
        <w:r>
          <w:rPr>
            <w:noProof/>
            <w:webHidden/>
          </w:rPr>
          <w:t>10</w:t>
        </w:r>
        <w:r>
          <w:rPr>
            <w:noProof/>
            <w:webHidden/>
          </w:rPr>
          <w:fldChar w:fldCharType="end"/>
        </w:r>
      </w:hyperlink>
    </w:p>
    <w:p w:rsidR="00534C2C" w:rsidRDefault="00534C2C">
      <w:pPr>
        <w:pStyle w:val="21"/>
        <w:tabs>
          <w:tab w:val="right" w:leader="dot" w:pos="9730"/>
        </w:tabs>
        <w:rPr>
          <w:rFonts w:asciiTheme="minorHAnsi" w:eastAsiaTheme="minorEastAsia" w:hAnsiTheme="minorHAnsi"/>
          <w:noProof/>
          <w:sz w:val="21"/>
        </w:rPr>
      </w:pPr>
      <w:hyperlink w:anchor="_Toc161061765" w:history="1">
        <w:r w:rsidRPr="00EE2B58">
          <w:rPr>
            <w:rStyle w:val="aa"/>
            <w:noProof/>
          </w:rPr>
          <w:t>3.2 Viewing Upgrade Result</w:t>
        </w:r>
        <w:r>
          <w:rPr>
            <w:noProof/>
            <w:webHidden/>
          </w:rPr>
          <w:tab/>
        </w:r>
        <w:r>
          <w:rPr>
            <w:noProof/>
            <w:webHidden/>
          </w:rPr>
          <w:fldChar w:fldCharType="begin"/>
        </w:r>
        <w:r>
          <w:rPr>
            <w:noProof/>
            <w:webHidden/>
          </w:rPr>
          <w:instrText xml:space="preserve"> PAGEREF _Toc161061765 \h </w:instrText>
        </w:r>
        <w:r>
          <w:rPr>
            <w:noProof/>
            <w:webHidden/>
          </w:rPr>
        </w:r>
        <w:r>
          <w:rPr>
            <w:noProof/>
            <w:webHidden/>
          </w:rPr>
          <w:fldChar w:fldCharType="separate"/>
        </w:r>
        <w:r>
          <w:rPr>
            <w:noProof/>
            <w:webHidden/>
          </w:rPr>
          <w:t>11</w:t>
        </w:r>
        <w:r>
          <w:rPr>
            <w:noProof/>
            <w:webHidden/>
          </w:rPr>
          <w:fldChar w:fldCharType="end"/>
        </w:r>
      </w:hyperlink>
    </w:p>
    <w:p w:rsidR="00534C2C" w:rsidRDefault="00534C2C">
      <w:pPr>
        <w:pStyle w:val="11"/>
        <w:tabs>
          <w:tab w:val="right" w:leader="dot" w:pos="9730"/>
        </w:tabs>
        <w:rPr>
          <w:rFonts w:asciiTheme="minorHAnsi" w:eastAsiaTheme="minorEastAsia" w:hAnsiTheme="minorHAnsi"/>
          <w:noProof/>
          <w:sz w:val="21"/>
        </w:rPr>
      </w:pPr>
      <w:hyperlink w:anchor="_Toc161061766" w:history="1">
        <w:r w:rsidRPr="00EE2B58">
          <w:rPr>
            <w:rStyle w:val="aa"/>
            <w:noProof/>
          </w:rPr>
          <w:t>4 Upgrade Parameter Description</w:t>
        </w:r>
        <w:r>
          <w:rPr>
            <w:noProof/>
            <w:webHidden/>
          </w:rPr>
          <w:tab/>
        </w:r>
        <w:r>
          <w:rPr>
            <w:noProof/>
            <w:webHidden/>
          </w:rPr>
          <w:fldChar w:fldCharType="begin"/>
        </w:r>
        <w:r>
          <w:rPr>
            <w:noProof/>
            <w:webHidden/>
          </w:rPr>
          <w:instrText xml:space="preserve"> PAGEREF _Toc161061766 \h </w:instrText>
        </w:r>
        <w:r>
          <w:rPr>
            <w:noProof/>
            <w:webHidden/>
          </w:rPr>
        </w:r>
        <w:r>
          <w:rPr>
            <w:noProof/>
            <w:webHidden/>
          </w:rPr>
          <w:fldChar w:fldCharType="separate"/>
        </w:r>
        <w:r>
          <w:rPr>
            <w:noProof/>
            <w:webHidden/>
          </w:rPr>
          <w:t>12</w:t>
        </w:r>
        <w:r>
          <w:rPr>
            <w:noProof/>
            <w:webHidden/>
          </w:rPr>
          <w:fldChar w:fldCharType="end"/>
        </w:r>
      </w:hyperlink>
    </w:p>
    <w:p w:rsidR="00534C2C" w:rsidRDefault="00534C2C">
      <w:pPr>
        <w:pStyle w:val="11"/>
        <w:tabs>
          <w:tab w:val="right" w:leader="dot" w:pos="9730"/>
        </w:tabs>
        <w:rPr>
          <w:rFonts w:asciiTheme="minorHAnsi" w:eastAsiaTheme="minorEastAsia" w:hAnsiTheme="minorHAnsi"/>
          <w:noProof/>
          <w:sz w:val="21"/>
        </w:rPr>
      </w:pPr>
      <w:hyperlink w:anchor="_Toc161061767" w:history="1">
        <w:r w:rsidRPr="00EE2B58">
          <w:rPr>
            <w:rStyle w:val="aa"/>
            <w:noProof/>
          </w:rPr>
          <w:t>5 NV Restoration Commands</w:t>
        </w:r>
        <w:r>
          <w:rPr>
            <w:noProof/>
            <w:webHidden/>
          </w:rPr>
          <w:tab/>
        </w:r>
        <w:r>
          <w:rPr>
            <w:noProof/>
            <w:webHidden/>
          </w:rPr>
          <w:fldChar w:fldCharType="begin"/>
        </w:r>
        <w:r>
          <w:rPr>
            <w:noProof/>
            <w:webHidden/>
          </w:rPr>
          <w:instrText xml:space="preserve"> PAGEREF _Toc161061767 \h </w:instrText>
        </w:r>
        <w:r>
          <w:rPr>
            <w:noProof/>
            <w:webHidden/>
          </w:rPr>
        </w:r>
        <w:r>
          <w:rPr>
            <w:noProof/>
            <w:webHidden/>
          </w:rPr>
          <w:fldChar w:fldCharType="separate"/>
        </w:r>
        <w:r>
          <w:rPr>
            <w:noProof/>
            <w:webHidden/>
          </w:rPr>
          <w:t>13</w:t>
        </w:r>
        <w:r>
          <w:rPr>
            <w:noProof/>
            <w:webHidden/>
          </w:rPr>
          <w:fldChar w:fldCharType="end"/>
        </w:r>
      </w:hyperlink>
    </w:p>
    <w:p w:rsidR="00534C2C" w:rsidRDefault="00534C2C">
      <w:pPr>
        <w:pStyle w:val="21"/>
        <w:tabs>
          <w:tab w:val="right" w:leader="dot" w:pos="9730"/>
        </w:tabs>
        <w:rPr>
          <w:rFonts w:asciiTheme="minorHAnsi" w:eastAsiaTheme="minorEastAsia" w:hAnsiTheme="minorHAnsi"/>
          <w:noProof/>
          <w:sz w:val="21"/>
        </w:rPr>
      </w:pPr>
      <w:hyperlink w:anchor="_Toc161061768" w:history="1">
        <w:r w:rsidRPr="00EE2B58">
          <w:rPr>
            <w:rStyle w:val="aa"/>
            <w:noProof/>
          </w:rPr>
          <w:t>5.1  NV Restoration of MDM9X07 and MDM9205 Modules</w:t>
        </w:r>
        <w:r>
          <w:rPr>
            <w:noProof/>
            <w:webHidden/>
          </w:rPr>
          <w:tab/>
        </w:r>
        <w:r>
          <w:rPr>
            <w:noProof/>
            <w:webHidden/>
          </w:rPr>
          <w:fldChar w:fldCharType="begin"/>
        </w:r>
        <w:r>
          <w:rPr>
            <w:noProof/>
            <w:webHidden/>
          </w:rPr>
          <w:instrText xml:space="preserve"> PAGEREF _Toc161061768 \h </w:instrText>
        </w:r>
        <w:r>
          <w:rPr>
            <w:noProof/>
            <w:webHidden/>
          </w:rPr>
        </w:r>
        <w:r>
          <w:rPr>
            <w:noProof/>
            <w:webHidden/>
          </w:rPr>
          <w:fldChar w:fldCharType="separate"/>
        </w:r>
        <w:r>
          <w:rPr>
            <w:noProof/>
            <w:webHidden/>
          </w:rPr>
          <w:t>13</w:t>
        </w:r>
        <w:r>
          <w:rPr>
            <w:noProof/>
            <w:webHidden/>
          </w:rPr>
          <w:fldChar w:fldCharType="end"/>
        </w:r>
      </w:hyperlink>
    </w:p>
    <w:p w:rsidR="00534C2C" w:rsidRDefault="00534C2C">
      <w:pPr>
        <w:pStyle w:val="21"/>
        <w:tabs>
          <w:tab w:val="right" w:leader="dot" w:pos="9730"/>
        </w:tabs>
        <w:rPr>
          <w:rFonts w:asciiTheme="minorHAnsi" w:eastAsiaTheme="minorEastAsia" w:hAnsiTheme="minorHAnsi"/>
          <w:noProof/>
          <w:sz w:val="21"/>
        </w:rPr>
      </w:pPr>
      <w:hyperlink w:anchor="_Toc161061769" w:history="1">
        <w:r w:rsidRPr="00EE2B58">
          <w:rPr>
            <w:rStyle w:val="aa"/>
            <w:noProof/>
          </w:rPr>
          <w:t>5.2 NV Restoration of Other Modules</w:t>
        </w:r>
        <w:r>
          <w:rPr>
            <w:noProof/>
            <w:webHidden/>
          </w:rPr>
          <w:tab/>
        </w:r>
        <w:r>
          <w:rPr>
            <w:noProof/>
            <w:webHidden/>
          </w:rPr>
          <w:fldChar w:fldCharType="begin"/>
        </w:r>
        <w:r>
          <w:rPr>
            <w:noProof/>
            <w:webHidden/>
          </w:rPr>
          <w:instrText xml:space="preserve"> PAGEREF _Toc161061769 \h </w:instrText>
        </w:r>
        <w:r>
          <w:rPr>
            <w:noProof/>
            <w:webHidden/>
          </w:rPr>
        </w:r>
        <w:r>
          <w:rPr>
            <w:noProof/>
            <w:webHidden/>
          </w:rPr>
          <w:fldChar w:fldCharType="separate"/>
        </w:r>
        <w:r>
          <w:rPr>
            <w:noProof/>
            <w:webHidden/>
          </w:rPr>
          <w:t>13</w:t>
        </w:r>
        <w:r>
          <w:rPr>
            <w:noProof/>
            <w:webHidden/>
          </w:rPr>
          <w:fldChar w:fldCharType="end"/>
        </w:r>
      </w:hyperlink>
    </w:p>
    <w:p w:rsidR="00CF673F" w:rsidRDefault="006F6AFF" w:rsidP="000C7DD0">
      <w:pPr>
        <w:spacing w:after="312"/>
        <w:rPr>
          <w:rFonts w:eastAsia="思源黑体 CN Regular"/>
          <w:sz w:val="28"/>
        </w:rPr>
        <w:sectPr w:rsidR="00CF673F" w:rsidSect="000C7DD0">
          <w:headerReference w:type="first" r:id="rId11"/>
          <w:footerReference w:type="first" r:id="rId12"/>
          <w:pgSz w:w="11906" w:h="16838" w:code="9"/>
          <w:pgMar w:top="1440" w:right="1083" w:bottom="1440" w:left="1083" w:header="850" w:footer="850" w:gutter="0"/>
          <w:pgNumType w:start="1"/>
          <w:cols w:space="425"/>
          <w:titlePg/>
          <w:docGrid w:type="lines" w:linePitch="312"/>
        </w:sectPr>
      </w:pPr>
      <w:r>
        <w:rPr>
          <w:rFonts w:eastAsia="思源黑体 CN Light"/>
          <w:bCs/>
        </w:rPr>
        <w:fldChar w:fldCharType="end"/>
      </w:r>
    </w:p>
    <w:p w:rsidR="00CF673F" w:rsidRPr="00354E84" w:rsidRDefault="00CF673F" w:rsidP="00354E84">
      <w:pPr>
        <w:pStyle w:val="Fibocom1en"/>
        <w:numPr>
          <w:ilvl w:val="0"/>
          <w:numId w:val="0"/>
        </w:numPr>
      </w:pPr>
      <w:bookmarkStart w:id="3" w:name="_Toc161061755"/>
      <w:r w:rsidRPr="00354E84">
        <w:rPr>
          <w:rFonts w:hint="eastAsia"/>
        </w:rPr>
        <w:lastRenderedPageBreak/>
        <w:t>App</w:t>
      </w:r>
      <w:r w:rsidRPr="00354E84">
        <w:t>licable Model</w:t>
      </w:r>
      <w:r w:rsidR="004B0292">
        <w:t>s</w:t>
      </w:r>
      <w:bookmarkEnd w:id="3"/>
    </w:p>
    <w:p w:rsidR="00CF673F" w:rsidRPr="006F6AFF" w:rsidRDefault="00CF673F" w:rsidP="00CF673F">
      <w:pPr>
        <w:pStyle w:val="Fibocomenf2"/>
        <w:jc w:val="both"/>
      </w:pPr>
      <w:r w:rsidRPr="00835C35">
        <w:rPr>
          <w:rFonts w:ascii="Noto Sans Light" w:hAnsi="Noto Sans Light" w:cs="Noto Sans Light"/>
          <w:noProof/>
        </w:rPr>
        <mc:AlternateContent>
          <mc:Choice Requires="wps">
            <w:drawing>
              <wp:anchor distT="0" distB="0" distL="114300" distR="114300" simplePos="0" relativeHeight="251679743" behindDoc="0" locked="0" layoutInCell="1" allowOverlap="1" wp14:anchorId="6DDCD6D3" wp14:editId="4C2A5390">
                <wp:simplePos x="0" y="0"/>
                <wp:positionH relativeFrom="column">
                  <wp:posOffset>0</wp:posOffset>
                </wp:positionH>
                <wp:positionV relativeFrom="paragraph">
                  <wp:posOffset>-635</wp:posOffset>
                </wp:positionV>
                <wp:extent cx="6188075" cy="0"/>
                <wp:effectExtent l="0" t="0" r="22225" b="19050"/>
                <wp:wrapNone/>
                <wp:docPr id="7" name="直接连接符 7"/>
                <wp:cNvGraphicFramePr/>
                <a:graphic xmlns:a="http://schemas.openxmlformats.org/drawingml/2006/main">
                  <a:graphicData uri="http://schemas.microsoft.com/office/word/2010/wordprocessingShape">
                    <wps:wsp>
                      <wps:cNvCnPr/>
                      <wps:spPr>
                        <a:xfrm>
                          <a:off x="0" y="0"/>
                          <a:ext cx="6188075" cy="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7A1819" id="直接连接符 7" o:spid="_x0000_s1026" style="position:absolute;left:0;text-align:left;z-index:2516797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8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" strokecolor="#9dd3a3 [2732]" strokeweight="1pt">
                <v:stroke dashstyle="1 1" joinstyle="miter"/>
              </v:line>
            </w:pict>
          </mc:Fallback>
        </mc:AlternateContent>
      </w:r>
    </w:p>
    <w:tbl>
      <w:tblPr>
        <w:tblStyle w:val="a7"/>
        <w:tblW w:w="5000" w:type="pct"/>
        <w:tblBorders>
          <w:top w:val="single" w:sz="4" w:space="0" w:color="DDDDDD"/>
          <w:left w:val="none" w:sz="0" w:space="0" w:color="auto"/>
          <w:bottom w:val="single" w:sz="4" w:space="0" w:color="DDDDDD"/>
          <w:right w:val="none" w:sz="0" w:space="0" w:color="auto"/>
          <w:insideH w:val="single" w:sz="4" w:space="0" w:color="DDDDDD"/>
          <w:insideV w:val="none" w:sz="0" w:space="0" w:color="auto"/>
        </w:tblBorders>
        <w:tblCellMar>
          <w:left w:w="40" w:type="dxa"/>
          <w:right w:w="40" w:type="dxa"/>
        </w:tblCellMar>
        <w:tblLook w:val="04A0" w:firstRow="1" w:lastRow="0" w:firstColumn="1" w:lastColumn="0" w:noHBand="0" w:noVBand="1"/>
      </w:tblPr>
      <w:tblGrid>
        <w:gridCol w:w="3248"/>
        <w:gridCol w:w="3247"/>
        <w:gridCol w:w="3245"/>
      </w:tblGrid>
      <w:tr w:rsidR="003F24B0" w:rsidRPr="00CF673F" w:rsidTr="00941C1F">
        <w:tc>
          <w:tcPr>
            <w:tcW w:w="1667" w:type="pct"/>
            <w:tcBorders>
              <w:bottom w:val="single" w:sz="12" w:space="0" w:color="DDDDDD"/>
            </w:tcBorders>
            <w:shd w:val="clear" w:color="auto" w:fill="auto"/>
            <w:tcMar>
              <w:left w:w="113" w:type="dxa"/>
              <w:right w:w="113" w:type="dxa"/>
            </w:tcMar>
            <w:vAlign w:val="center"/>
          </w:tcPr>
          <w:p w:rsidR="003F24B0" w:rsidRPr="00CF673F" w:rsidRDefault="003F24B0" w:rsidP="00941C1F">
            <w:pPr>
              <w:pStyle w:val="Fibocomenf8"/>
            </w:pPr>
            <w:r w:rsidRPr="00CF673F">
              <w:t>No.</w:t>
            </w:r>
          </w:p>
        </w:tc>
        <w:tc>
          <w:tcPr>
            <w:tcW w:w="1667" w:type="pct"/>
            <w:tcBorders>
              <w:bottom w:val="single" w:sz="12" w:space="0" w:color="DDDDDD"/>
            </w:tcBorders>
            <w:shd w:val="clear" w:color="auto" w:fill="auto"/>
            <w:tcMar>
              <w:left w:w="113" w:type="dxa"/>
              <w:right w:w="113" w:type="dxa"/>
            </w:tcMar>
            <w:vAlign w:val="center"/>
          </w:tcPr>
          <w:p w:rsidR="003F24B0" w:rsidRPr="00CF673F" w:rsidRDefault="003F24B0" w:rsidP="00941C1F">
            <w:pPr>
              <w:pStyle w:val="Fibocomenf8"/>
            </w:pPr>
            <w:r w:rsidRPr="00CF673F">
              <w:t>Applicable Model</w:t>
            </w:r>
          </w:p>
        </w:tc>
        <w:tc>
          <w:tcPr>
            <w:tcW w:w="1667" w:type="pct"/>
            <w:tcBorders>
              <w:bottom w:val="single" w:sz="12" w:space="0" w:color="DDDDDD"/>
            </w:tcBorders>
            <w:shd w:val="clear" w:color="auto" w:fill="auto"/>
            <w:tcMar>
              <w:left w:w="113" w:type="dxa"/>
              <w:right w:w="113" w:type="dxa"/>
            </w:tcMar>
            <w:vAlign w:val="center"/>
          </w:tcPr>
          <w:p w:rsidR="003F24B0" w:rsidRPr="00CF673F" w:rsidRDefault="003F24B0" w:rsidP="00941C1F">
            <w:pPr>
              <w:pStyle w:val="Fibocomenf8"/>
            </w:pPr>
            <w:r w:rsidRPr="00CF673F">
              <w:t>Description</w:t>
            </w:r>
          </w:p>
        </w:tc>
      </w:tr>
      <w:tr w:rsidR="003F24B0" w:rsidRPr="00CF673F" w:rsidTr="00941C1F">
        <w:tc>
          <w:tcPr>
            <w:tcW w:w="1667" w:type="pct"/>
            <w:tcBorders>
              <w:top w:val="single" w:sz="12" w:space="0" w:color="DDDDDD"/>
            </w:tcBorders>
            <w:tcMar>
              <w:left w:w="113" w:type="dxa"/>
              <w:right w:w="113" w:type="dxa"/>
            </w:tcMar>
            <w:vAlign w:val="center"/>
          </w:tcPr>
          <w:p w:rsidR="003F24B0" w:rsidRPr="00CF673F" w:rsidRDefault="003F24B0" w:rsidP="00941C1F">
            <w:pPr>
              <w:pStyle w:val="Fibocomenf8"/>
            </w:pPr>
            <w:r>
              <w:t>1</w:t>
            </w:r>
          </w:p>
        </w:tc>
        <w:tc>
          <w:tcPr>
            <w:tcW w:w="1667" w:type="pct"/>
            <w:tcBorders>
              <w:top w:val="single" w:sz="12" w:space="0" w:color="DDDDDD"/>
            </w:tcBorders>
            <w:tcMar>
              <w:left w:w="113" w:type="dxa"/>
              <w:right w:w="113" w:type="dxa"/>
            </w:tcMar>
            <w:vAlign w:val="center"/>
          </w:tcPr>
          <w:p w:rsidR="003F24B0" w:rsidRPr="00CF673F" w:rsidRDefault="008D1736" w:rsidP="00941C1F">
            <w:pPr>
              <w:pStyle w:val="Fibocomenf8"/>
            </w:pPr>
            <w:r w:rsidRPr="005652C4">
              <w:t>L716/L718</w:t>
            </w:r>
          </w:p>
        </w:tc>
        <w:tc>
          <w:tcPr>
            <w:tcW w:w="1667" w:type="pct"/>
            <w:tcBorders>
              <w:top w:val="single" w:sz="12" w:space="0" w:color="DDDDDD"/>
            </w:tcBorders>
            <w:tcMar>
              <w:left w:w="113" w:type="dxa"/>
              <w:right w:w="113" w:type="dxa"/>
            </w:tcMar>
            <w:vAlign w:val="center"/>
          </w:tcPr>
          <w:p w:rsidR="003F24B0" w:rsidRPr="00CF673F" w:rsidRDefault="008D1736" w:rsidP="00941C1F">
            <w:pPr>
              <w:pStyle w:val="Fibocomenf8"/>
            </w:pPr>
            <w:r w:rsidRPr="005652C4">
              <w:t>ZTE V3E/T</w:t>
            </w:r>
          </w:p>
        </w:tc>
      </w:tr>
      <w:tr w:rsidR="003F24B0" w:rsidRPr="00CF673F" w:rsidTr="00941C1F">
        <w:tc>
          <w:tcPr>
            <w:tcW w:w="1667" w:type="pct"/>
            <w:tcMar>
              <w:left w:w="113" w:type="dxa"/>
              <w:right w:w="113" w:type="dxa"/>
            </w:tcMar>
            <w:vAlign w:val="center"/>
          </w:tcPr>
          <w:p w:rsidR="003F24B0" w:rsidRPr="00CF673F" w:rsidRDefault="003F24B0" w:rsidP="00941C1F">
            <w:pPr>
              <w:pStyle w:val="Fibocomenf8"/>
            </w:pPr>
            <w:r>
              <w:t>2</w:t>
            </w:r>
          </w:p>
        </w:tc>
        <w:tc>
          <w:tcPr>
            <w:tcW w:w="1667" w:type="pct"/>
            <w:tcMar>
              <w:left w:w="113" w:type="dxa"/>
              <w:right w:w="113" w:type="dxa"/>
            </w:tcMar>
            <w:vAlign w:val="center"/>
          </w:tcPr>
          <w:p w:rsidR="003F24B0" w:rsidRPr="00CF673F" w:rsidRDefault="008D1736" w:rsidP="00941C1F">
            <w:pPr>
              <w:pStyle w:val="Fibocomenf8"/>
            </w:pPr>
            <w:r>
              <w:t>L61x/LC61x/MC61x/LG61x</w:t>
            </w:r>
          </w:p>
        </w:tc>
        <w:tc>
          <w:tcPr>
            <w:tcW w:w="1667" w:type="pct"/>
            <w:tcMar>
              <w:left w:w="113" w:type="dxa"/>
              <w:right w:w="113" w:type="dxa"/>
            </w:tcMar>
            <w:vAlign w:val="center"/>
          </w:tcPr>
          <w:p w:rsidR="003F24B0" w:rsidRPr="00CF673F" w:rsidRDefault="008D1736" w:rsidP="00941C1F">
            <w:pPr>
              <w:pStyle w:val="Fibocomenf8"/>
            </w:pPr>
            <w:r w:rsidRPr="00C24788">
              <w:t>UNISOC 8910</w:t>
            </w:r>
          </w:p>
        </w:tc>
      </w:tr>
      <w:tr w:rsidR="003F24B0" w:rsidRPr="00CF673F" w:rsidTr="00941C1F">
        <w:tc>
          <w:tcPr>
            <w:tcW w:w="1667" w:type="pct"/>
            <w:tcMar>
              <w:left w:w="113" w:type="dxa"/>
              <w:right w:w="113" w:type="dxa"/>
            </w:tcMar>
            <w:vAlign w:val="center"/>
          </w:tcPr>
          <w:p w:rsidR="003F24B0" w:rsidRPr="00CF673F" w:rsidRDefault="003F24B0" w:rsidP="00941C1F">
            <w:pPr>
              <w:pStyle w:val="Fibocomenf8"/>
            </w:pPr>
            <w:r>
              <w:t>3</w:t>
            </w:r>
          </w:p>
        </w:tc>
        <w:tc>
          <w:tcPr>
            <w:tcW w:w="1667" w:type="pct"/>
            <w:tcMar>
              <w:left w:w="113" w:type="dxa"/>
              <w:right w:w="113" w:type="dxa"/>
            </w:tcMar>
            <w:vAlign w:val="center"/>
          </w:tcPr>
          <w:p w:rsidR="003F24B0" w:rsidRPr="00CF673F" w:rsidRDefault="008D1736" w:rsidP="00941C1F">
            <w:pPr>
              <w:pStyle w:val="Fibocomenf8"/>
            </w:pPr>
            <w:r>
              <w:t>MC66x/MG66x</w:t>
            </w:r>
          </w:p>
        </w:tc>
        <w:tc>
          <w:tcPr>
            <w:tcW w:w="1667" w:type="pct"/>
            <w:tcMar>
              <w:left w:w="113" w:type="dxa"/>
              <w:right w:w="113" w:type="dxa"/>
            </w:tcMar>
            <w:vAlign w:val="center"/>
          </w:tcPr>
          <w:p w:rsidR="003F24B0" w:rsidRPr="00CF673F" w:rsidRDefault="008D1736" w:rsidP="00941C1F">
            <w:pPr>
              <w:pStyle w:val="Fibocomenf8"/>
            </w:pPr>
            <w:r w:rsidRPr="00DB0A2E">
              <w:t>UNISOC 8850</w:t>
            </w:r>
          </w:p>
        </w:tc>
      </w:tr>
      <w:tr w:rsidR="008D1736" w:rsidRPr="00CF673F" w:rsidTr="00941C1F">
        <w:tc>
          <w:tcPr>
            <w:tcW w:w="1667" w:type="pct"/>
            <w:tcMar>
              <w:left w:w="113" w:type="dxa"/>
              <w:right w:w="113" w:type="dxa"/>
            </w:tcMar>
            <w:vAlign w:val="center"/>
          </w:tcPr>
          <w:p w:rsidR="008D1736" w:rsidRPr="008D1736" w:rsidRDefault="008D1736" w:rsidP="00941C1F">
            <w:pPr>
              <w:pStyle w:val="Fibocomenf8"/>
              <w:rPr>
                <w:rFonts w:eastAsiaTheme="minorEastAsia"/>
              </w:rPr>
            </w:pPr>
            <w:r>
              <w:rPr>
                <w:rFonts w:eastAsiaTheme="minorEastAsia" w:hint="eastAsia"/>
              </w:rPr>
              <w:t>4</w:t>
            </w:r>
          </w:p>
        </w:tc>
        <w:tc>
          <w:tcPr>
            <w:tcW w:w="1667" w:type="pct"/>
            <w:tcMar>
              <w:left w:w="113" w:type="dxa"/>
              <w:right w:w="113" w:type="dxa"/>
            </w:tcMar>
            <w:vAlign w:val="center"/>
          </w:tcPr>
          <w:p w:rsidR="008D1736" w:rsidRDefault="008D1736" w:rsidP="00941C1F">
            <w:pPr>
              <w:pStyle w:val="Fibocomenf8"/>
            </w:pPr>
            <w:r w:rsidRPr="00967A21">
              <w:t>FG650</w:t>
            </w:r>
            <w:r>
              <w:rPr>
                <w:rFonts w:hint="eastAsia"/>
              </w:rPr>
              <w:t>/</w:t>
            </w:r>
            <w:r w:rsidRPr="00967A21">
              <w:t>FG652</w:t>
            </w:r>
            <w:r>
              <w:t>/FM650</w:t>
            </w:r>
          </w:p>
        </w:tc>
        <w:tc>
          <w:tcPr>
            <w:tcW w:w="1667" w:type="pct"/>
            <w:tcMar>
              <w:left w:w="113" w:type="dxa"/>
              <w:right w:w="113" w:type="dxa"/>
            </w:tcMar>
            <w:vAlign w:val="center"/>
          </w:tcPr>
          <w:p w:rsidR="008D1736" w:rsidRPr="00DB0A2E" w:rsidRDefault="008D1736" w:rsidP="00941C1F">
            <w:pPr>
              <w:pStyle w:val="Fibocomenf8"/>
            </w:pPr>
            <w:r w:rsidRPr="00967A21">
              <w:t>UNISOC UDX710</w:t>
            </w:r>
          </w:p>
        </w:tc>
      </w:tr>
      <w:tr w:rsidR="008D1736" w:rsidRPr="00CF673F" w:rsidTr="00941C1F">
        <w:tc>
          <w:tcPr>
            <w:tcW w:w="1667" w:type="pct"/>
            <w:tcMar>
              <w:left w:w="113" w:type="dxa"/>
              <w:right w:w="113" w:type="dxa"/>
            </w:tcMar>
            <w:vAlign w:val="center"/>
          </w:tcPr>
          <w:p w:rsidR="008D1736" w:rsidRPr="008D1736" w:rsidRDefault="008D1736" w:rsidP="00941C1F">
            <w:pPr>
              <w:pStyle w:val="Fibocomenf8"/>
              <w:rPr>
                <w:rFonts w:eastAsiaTheme="minorEastAsia"/>
              </w:rPr>
            </w:pPr>
            <w:r>
              <w:rPr>
                <w:rFonts w:eastAsiaTheme="minorEastAsia" w:hint="eastAsia"/>
              </w:rPr>
              <w:t>5</w:t>
            </w:r>
          </w:p>
        </w:tc>
        <w:tc>
          <w:tcPr>
            <w:tcW w:w="1667" w:type="pct"/>
            <w:tcMar>
              <w:left w:w="113" w:type="dxa"/>
              <w:right w:w="113" w:type="dxa"/>
            </w:tcMar>
            <w:vAlign w:val="center"/>
          </w:tcPr>
          <w:p w:rsidR="008D1736" w:rsidRDefault="008D1736" w:rsidP="00941C1F">
            <w:pPr>
              <w:pStyle w:val="Fibocomenf8"/>
            </w:pPr>
            <w:r>
              <w:t>NL668/MC116/LC116</w:t>
            </w:r>
          </w:p>
        </w:tc>
        <w:tc>
          <w:tcPr>
            <w:tcW w:w="1667" w:type="pct"/>
            <w:tcMar>
              <w:left w:w="113" w:type="dxa"/>
              <w:right w:w="113" w:type="dxa"/>
            </w:tcMar>
            <w:vAlign w:val="center"/>
          </w:tcPr>
          <w:p w:rsidR="008D1736" w:rsidRPr="00DB0A2E" w:rsidRDefault="008D1736" w:rsidP="00941C1F">
            <w:pPr>
              <w:pStyle w:val="Fibocomenf8"/>
            </w:pPr>
            <w:r>
              <w:t xml:space="preserve">QCOM </w:t>
            </w:r>
            <w:r w:rsidRPr="00F575E9">
              <w:rPr>
                <w:rFonts w:hint="eastAsia"/>
              </w:rPr>
              <w:t>M</w:t>
            </w:r>
            <w:r w:rsidRPr="00F575E9">
              <w:t>DM9x07</w:t>
            </w:r>
          </w:p>
        </w:tc>
      </w:tr>
      <w:tr w:rsidR="008D1736" w:rsidRPr="00CF673F" w:rsidTr="00941C1F">
        <w:tc>
          <w:tcPr>
            <w:tcW w:w="1667" w:type="pct"/>
            <w:tcMar>
              <w:left w:w="113" w:type="dxa"/>
              <w:right w:w="113" w:type="dxa"/>
            </w:tcMar>
            <w:vAlign w:val="center"/>
          </w:tcPr>
          <w:p w:rsidR="008D1736" w:rsidRPr="008D1736" w:rsidRDefault="008D1736" w:rsidP="00941C1F">
            <w:pPr>
              <w:pStyle w:val="Fibocomenf8"/>
              <w:rPr>
                <w:rFonts w:eastAsiaTheme="minorEastAsia"/>
              </w:rPr>
            </w:pPr>
            <w:r>
              <w:rPr>
                <w:rFonts w:eastAsiaTheme="minorEastAsia" w:hint="eastAsia"/>
              </w:rPr>
              <w:t>6</w:t>
            </w:r>
          </w:p>
        </w:tc>
        <w:tc>
          <w:tcPr>
            <w:tcW w:w="1667" w:type="pct"/>
            <w:tcMar>
              <w:left w:w="113" w:type="dxa"/>
              <w:right w:w="113" w:type="dxa"/>
            </w:tcMar>
            <w:vAlign w:val="center"/>
          </w:tcPr>
          <w:p w:rsidR="008D1736" w:rsidRDefault="008D1736" w:rsidP="00941C1F">
            <w:pPr>
              <w:pStyle w:val="Fibocomenf8"/>
            </w:pPr>
            <w:r>
              <w:rPr>
                <w:rFonts w:hint="eastAsia"/>
              </w:rPr>
              <w:t>M</w:t>
            </w:r>
            <w:r>
              <w:t>A510/MC109/MC100E</w:t>
            </w:r>
          </w:p>
        </w:tc>
        <w:tc>
          <w:tcPr>
            <w:tcW w:w="1667" w:type="pct"/>
            <w:tcMar>
              <w:left w:w="113" w:type="dxa"/>
              <w:right w:w="113" w:type="dxa"/>
            </w:tcMar>
            <w:vAlign w:val="center"/>
          </w:tcPr>
          <w:p w:rsidR="008D1736" w:rsidRPr="00DB0A2E" w:rsidRDefault="008D1736" w:rsidP="00941C1F">
            <w:pPr>
              <w:pStyle w:val="Fibocomenf8"/>
            </w:pPr>
            <w:r>
              <w:t xml:space="preserve">QCOM </w:t>
            </w:r>
            <w:r w:rsidRPr="00F575E9">
              <w:t>MDM9205</w:t>
            </w:r>
          </w:p>
        </w:tc>
      </w:tr>
      <w:tr w:rsidR="008D1736" w:rsidRPr="00CF673F" w:rsidTr="00941C1F">
        <w:tc>
          <w:tcPr>
            <w:tcW w:w="1667" w:type="pct"/>
            <w:tcMar>
              <w:left w:w="113" w:type="dxa"/>
              <w:right w:w="113" w:type="dxa"/>
            </w:tcMar>
            <w:vAlign w:val="center"/>
          </w:tcPr>
          <w:p w:rsidR="008D1736" w:rsidRDefault="008D1736" w:rsidP="00941C1F">
            <w:pPr>
              <w:pStyle w:val="Fibocomenf8"/>
              <w:rPr>
                <w:rFonts w:eastAsiaTheme="minorEastAsia"/>
              </w:rPr>
            </w:pPr>
            <w:r>
              <w:rPr>
                <w:rFonts w:eastAsiaTheme="minorEastAsia" w:hint="eastAsia"/>
              </w:rPr>
              <w:t>7</w:t>
            </w:r>
          </w:p>
        </w:tc>
        <w:tc>
          <w:tcPr>
            <w:tcW w:w="1667" w:type="pct"/>
            <w:tcMar>
              <w:left w:w="113" w:type="dxa"/>
              <w:right w:w="113" w:type="dxa"/>
            </w:tcMar>
            <w:vAlign w:val="center"/>
          </w:tcPr>
          <w:p w:rsidR="008D1736" w:rsidRDefault="008D1736" w:rsidP="00941C1F">
            <w:pPr>
              <w:pStyle w:val="Fibocomenf8"/>
            </w:pPr>
            <w:r>
              <w:t>FG10x/FM10x</w:t>
            </w:r>
          </w:p>
        </w:tc>
        <w:tc>
          <w:tcPr>
            <w:tcW w:w="1667" w:type="pct"/>
            <w:tcMar>
              <w:left w:w="113" w:type="dxa"/>
              <w:right w:w="113" w:type="dxa"/>
            </w:tcMar>
            <w:vAlign w:val="center"/>
          </w:tcPr>
          <w:p w:rsidR="008D1736" w:rsidRPr="00DB0A2E" w:rsidRDefault="008D1736" w:rsidP="00941C1F">
            <w:pPr>
              <w:pStyle w:val="Fibocomenf8"/>
            </w:pPr>
            <w:r>
              <w:t>QCOM X</w:t>
            </w:r>
            <w:r w:rsidRPr="00F575E9">
              <w:t>12</w:t>
            </w:r>
          </w:p>
        </w:tc>
      </w:tr>
      <w:tr w:rsidR="008D1736" w:rsidRPr="00CF673F" w:rsidTr="00941C1F">
        <w:tc>
          <w:tcPr>
            <w:tcW w:w="1667" w:type="pct"/>
            <w:tcMar>
              <w:left w:w="113" w:type="dxa"/>
              <w:right w:w="113" w:type="dxa"/>
            </w:tcMar>
            <w:vAlign w:val="center"/>
          </w:tcPr>
          <w:p w:rsidR="008D1736" w:rsidRPr="008D1736" w:rsidRDefault="008D1736" w:rsidP="00941C1F">
            <w:pPr>
              <w:pStyle w:val="Fibocomenf8"/>
              <w:rPr>
                <w:rFonts w:eastAsiaTheme="minorEastAsia"/>
              </w:rPr>
            </w:pPr>
            <w:r>
              <w:rPr>
                <w:rFonts w:eastAsiaTheme="minorEastAsia"/>
              </w:rPr>
              <w:t>8</w:t>
            </w:r>
          </w:p>
        </w:tc>
        <w:tc>
          <w:tcPr>
            <w:tcW w:w="1667" w:type="pct"/>
            <w:tcMar>
              <w:left w:w="113" w:type="dxa"/>
              <w:right w:w="113" w:type="dxa"/>
            </w:tcMar>
            <w:vAlign w:val="center"/>
          </w:tcPr>
          <w:p w:rsidR="008D1736" w:rsidRDefault="008D1736" w:rsidP="00941C1F">
            <w:pPr>
              <w:pStyle w:val="Fibocomenf8"/>
            </w:pPr>
            <w:r>
              <w:rPr>
                <w:rFonts w:hint="eastAsia"/>
              </w:rPr>
              <w:t>F</w:t>
            </w:r>
            <w:r>
              <w:t>M150/FG150</w:t>
            </w:r>
          </w:p>
        </w:tc>
        <w:tc>
          <w:tcPr>
            <w:tcW w:w="1667" w:type="pct"/>
            <w:tcMar>
              <w:left w:w="113" w:type="dxa"/>
              <w:right w:w="113" w:type="dxa"/>
            </w:tcMar>
            <w:vAlign w:val="center"/>
          </w:tcPr>
          <w:p w:rsidR="008D1736" w:rsidRPr="00DB0A2E" w:rsidRDefault="008D1736" w:rsidP="00941C1F">
            <w:pPr>
              <w:pStyle w:val="Fibocomenf8"/>
            </w:pPr>
            <w:r>
              <w:t>QCOM X55</w:t>
            </w:r>
          </w:p>
        </w:tc>
      </w:tr>
      <w:tr w:rsidR="008D1736" w:rsidRPr="00CF673F" w:rsidTr="00941C1F">
        <w:tc>
          <w:tcPr>
            <w:tcW w:w="1667" w:type="pct"/>
            <w:tcMar>
              <w:left w:w="113" w:type="dxa"/>
              <w:right w:w="113" w:type="dxa"/>
            </w:tcMar>
            <w:vAlign w:val="center"/>
          </w:tcPr>
          <w:p w:rsidR="008D1736" w:rsidRDefault="008D1736" w:rsidP="00941C1F">
            <w:pPr>
              <w:pStyle w:val="Fibocomenf8"/>
              <w:rPr>
                <w:rFonts w:eastAsiaTheme="minorEastAsia"/>
              </w:rPr>
            </w:pPr>
            <w:r>
              <w:rPr>
                <w:rFonts w:eastAsiaTheme="minorEastAsia" w:hint="eastAsia"/>
              </w:rPr>
              <w:t>9</w:t>
            </w:r>
          </w:p>
        </w:tc>
        <w:tc>
          <w:tcPr>
            <w:tcW w:w="1667" w:type="pct"/>
            <w:tcMar>
              <w:left w:w="113" w:type="dxa"/>
              <w:right w:w="113" w:type="dxa"/>
            </w:tcMar>
            <w:vAlign w:val="center"/>
          </w:tcPr>
          <w:p w:rsidR="008D1736" w:rsidRDefault="008D1736" w:rsidP="00941C1F">
            <w:pPr>
              <w:pStyle w:val="Fibocomenf8"/>
            </w:pPr>
            <w:r>
              <w:rPr>
                <w:rFonts w:hint="eastAsia"/>
              </w:rPr>
              <w:t>F</w:t>
            </w:r>
            <w:r>
              <w:t>M160/FG160</w:t>
            </w:r>
          </w:p>
        </w:tc>
        <w:tc>
          <w:tcPr>
            <w:tcW w:w="1667" w:type="pct"/>
            <w:tcMar>
              <w:left w:w="113" w:type="dxa"/>
              <w:right w:w="113" w:type="dxa"/>
            </w:tcMar>
            <w:vAlign w:val="center"/>
          </w:tcPr>
          <w:p w:rsidR="008D1736" w:rsidRPr="00DB0A2E" w:rsidRDefault="008D1736" w:rsidP="00941C1F">
            <w:pPr>
              <w:pStyle w:val="Fibocomenf8"/>
            </w:pPr>
            <w:r>
              <w:t>QCOM X62</w:t>
            </w:r>
          </w:p>
        </w:tc>
      </w:tr>
      <w:tr w:rsidR="008D1736" w:rsidRPr="00CF673F" w:rsidTr="00941C1F">
        <w:tc>
          <w:tcPr>
            <w:tcW w:w="1667" w:type="pct"/>
            <w:tcMar>
              <w:left w:w="113" w:type="dxa"/>
              <w:right w:w="113" w:type="dxa"/>
            </w:tcMar>
            <w:vAlign w:val="center"/>
          </w:tcPr>
          <w:p w:rsidR="008D1736" w:rsidRDefault="008D1736" w:rsidP="00941C1F">
            <w:pPr>
              <w:pStyle w:val="Fibocomenf8"/>
              <w:rPr>
                <w:rFonts w:eastAsiaTheme="minorEastAsia"/>
              </w:rPr>
            </w:pPr>
            <w:r>
              <w:rPr>
                <w:rFonts w:eastAsiaTheme="minorEastAsia" w:hint="eastAsia"/>
              </w:rPr>
              <w:t>1</w:t>
            </w:r>
            <w:r>
              <w:rPr>
                <w:rFonts w:eastAsiaTheme="minorEastAsia"/>
              </w:rPr>
              <w:t>0</w:t>
            </w:r>
          </w:p>
        </w:tc>
        <w:tc>
          <w:tcPr>
            <w:tcW w:w="1667" w:type="pct"/>
            <w:tcMar>
              <w:left w:w="113" w:type="dxa"/>
              <w:right w:w="113" w:type="dxa"/>
            </w:tcMar>
            <w:vAlign w:val="center"/>
          </w:tcPr>
          <w:p w:rsidR="008D1736" w:rsidRDefault="008D1736" w:rsidP="00941C1F">
            <w:pPr>
              <w:pStyle w:val="Fibocomenf8"/>
            </w:pPr>
            <w:r>
              <w:rPr>
                <w:rFonts w:eastAsiaTheme="minorEastAsia" w:hint="eastAsia"/>
              </w:rPr>
              <w:t>F</w:t>
            </w:r>
            <w:r>
              <w:rPr>
                <w:rFonts w:eastAsiaTheme="minorEastAsia"/>
              </w:rPr>
              <w:t>G621</w:t>
            </w:r>
          </w:p>
        </w:tc>
        <w:tc>
          <w:tcPr>
            <w:tcW w:w="1667" w:type="pct"/>
            <w:tcMar>
              <w:left w:w="113" w:type="dxa"/>
              <w:right w:w="113" w:type="dxa"/>
            </w:tcMar>
            <w:vAlign w:val="center"/>
          </w:tcPr>
          <w:p w:rsidR="008D1736" w:rsidRPr="00DB0A2E" w:rsidRDefault="008D1736" w:rsidP="00941C1F">
            <w:pPr>
              <w:pStyle w:val="Fibocomenf8"/>
            </w:pPr>
            <w:r w:rsidRPr="00967A21">
              <w:t>U</w:t>
            </w:r>
            <w:r>
              <w:t>NISOC SL8563</w:t>
            </w:r>
          </w:p>
        </w:tc>
      </w:tr>
      <w:tr w:rsidR="004802A3" w:rsidRPr="00CF673F" w:rsidTr="00941C1F">
        <w:tc>
          <w:tcPr>
            <w:tcW w:w="1667" w:type="pct"/>
            <w:tcMar>
              <w:left w:w="113" w:type="dxa"/>
              <w:right w:w="113" w:type="dxa"/>
            </w:tcMar>
            <w:vAlign w:val="center"/>
          </w:tcPr>
          <w:p w:rsidR="004802A3" w:rsidRDefault="004802A3" w:rsidP="00941C1F">
            <w:pPr>
              <w:pStyle w:val="Fibocomenf8"/>
              <w:rPr>
                <w:rFonts w:eastAsiaTheme="minorEastAsia"/>
              </w:rPr>
            </w:pPr>
            <w:r>
              <w:rPr>
                <w:rFonts w:eastAsiaTheme="minorEastAsia" w:hint="eastAsia"/>
              </w:rPr>
              <w:t>1</w:t>
            </w:r>
            <w:r>
              <w:rPr>
                <w:rFonts w:eastAsiaTheme="minorEastAsia"/>
              </w:rPr>
              <w:t>1</w:t>
            </w:r>
          </w:p>
        </w:tc>
        <w:tc>
          <w:tcPr>
            <w:tcW w:w="1667" w:type="pct"/>
            <w:tcMar>
              <w:left w:w="113" w:type="dxa"/>
              <w:right w:w="113" w:type="dxa"/>
            </w:tcMar>
            <w:vAlign w:val="center"/>
          </w:tcPr>
          <w:p w:rsidR="004802A3" w:rsidRDefault="004802A3" w:rsidP="00941C1F">
            <w:pPr>
              <w:pStyle w:val="Fibocomenf8"/>
              <w:rPr>
                <w:rFonts w:eastAsiaTheme="minorEastAsia"/>
              </w:rPr>
            </w:pPr>
            <w:r>
              <w:rPr>
                <w:rFonts w:eastAsiaTheme="minorEastAsia" w:hint="eastAsia"/>
              </w:rPr>
              <w:t>L</w:t>
            </w:r>
            <w:r>
              <w:rPr>
                <w:rFonts w:eastAsiaTheme="minorEastAsia"/>
              </w:rPr>
              <w:t>E270</w:t>
            </w:r>
          </w:p>
        </w:tc>
        <w:tc>
          <w:tcPr>
            <w:tcW w:w="1667" w:type="pct"/>
            <w:tcMar>
              <w:left w:w="113" w:type="dxa"/>
              <w:right w:w="113" w:type="dxa"/>
            </w:tcMar>
            <w:vAlign w:val="center"/>
          </w:tcPr>
          <w:p w:rsidR="004802A3" w:rsidRPr="004802A3" w:rsidRDefault="004802A3" w:rsidP="00941C1F">
            <w:pPr>
              <w:pStyle w:val="Fibocomenf8"/>
              <w:rPr>
                <w:rFonts w:eastAsiaTheme="minorEastAsia"/>
              </w:rPr>
            </w:pPr>
            <w:r>
              <w:rPr>
                <w:rFonts w:eastAsiaTheme="minorEastAsia" w:hint="eastAsia"/>
              </w:rPr>
              <w:t>E</w:t>
            </w:r>
            <w:r>
              <w:rPr>
                <w:rFonts w:eastAsiaTheme="minorEastAsia"/>
              </w:rPr>
              <w:t>C718</w:t>
            </w:r>
          </w:p>
        </w:tc>
      </w:tr>
      <w:tr w:rsidR="00336689" w:rsidRPr="00CF673F" w:rsidTr="00941C1F">
        <w:tc>
          <w:tcPr>
            <w:tcW w:w="1667" w:type="pct"/>
            <w:tcMar>
              <w:left w:w="113" w:type="dxa"/>
              <w:right w:w="113" w:type="dxa"/>
            </w:tcMar>
            <w:vAlign w:val="center"/>
          </w:tcPr>
          <w:p w:rsidR="00336689" w:rsidRDefault="00336689" w:rsidP="00941C1F">
            <w:pPr>
              <w:pStyle w:val="Fibocomenf8"/>
              <w:rPr>
                <w:rFonts w:eastAsiaTheme="minorEastAsia"/>
              </w:rPr>
            </w:pPr>
            <w:r>
              <w:rPr>
                <w:rFonts w:eastAsiaTheme="minorEastAsia" w:hint="eastAsia"/>
              </w:rPr>
              <w:t>1</w:t>
            </w:r>
            <w:r>
              <w:rPr>
                <w:rFonts w:eastAsiaTheme="minorEastAsia"/>
              </w:rPr>
              <w:t>2</w:t>
            </w:r>
          </w:p>
        </w:tc>
        <w:tc>
          <w:tcPr>
            <w:tcW w:w="1667" w:type="pct"/>
            <w:tcMar>
              <w:left w:w="113" w:type="dxa"/>
              <w:right w:w="113" w:type="dxa"/>
            </w:tcMar>
            <w:vAlign w:val="center"/>
          </w:tcPr>
          <w:p w:rsidR="00336689" w:rsidRDefault="00336689" w:rsidP="00941C1F">
            <w:pPr>
              <w:pStyle w:val="Fibocomenf8"/>
              <w:rPr>
                <w:rFonts w:eastAsiaTheme="minorEastAsia"/>
              </w:rPr>
            </w:pPr>
            <w:r>
              <w:rPr>
                <w:rFonts w:eastAsiaTheme="minorEastAsia" w:hint="eastAsia"/>
              </w:rPr>
              <w:t>F</w:t>
            </w:r>
            <w:r>
              <w:rPr>
                <w:rFonts w:eastAsiaTheme="minorEastAsia"/>
              </w:rPr>
              <w:t>G190/FM190</w:t>
            </w:r>
          </w:p>
        </w:tc>
        <w:tc>
          <w:tcPr>
            <w:tcW w:w="1667" w:type="pct"/>
            <w:tcMar>
              <w:left w:w="113" w:type="dxa"/>
              <w:right w:w="113" w:type="dxa"/>
            </w:tcMar>
            <w:vAlign w:val="center"/>
          </w:tcPr>
          <w:p w:rsidR="00336689" w:rsidRDefault="00336689" w:rsidP="00941C1F">
            <w:pPr>
              <w:pStyle w:val="Fibocomenf8"/>
              <w:rPr>
                <w:rFonts w:eastAsiaTheme="minorEastAsia"/>
              </w:rPr>
            </w:pPr>
            <w:r>
              <w:t>QCOM X72</w:t>
            </w:r>
          </w:p>
        </w:tc>
      </w:tr>
    </w:tbl>
    <w:p w:rsidR="006C2CF4" w:rsidRPr="003F24B0" w:rsidRDefault="006C2CF4" w:rsidP="009F010D">
      <w:pPr>
        <w:pStyle w:val="Fibocomen2"/>
        <w:rPr>
          <w:rFonts w:eastAsiaTheme="minorEastAsia"/>
        </w:rPr>
        <w:sectPr w:rsidR="006C2CF4" w:rsidRPr="003F24B0" w:rsidSect="00CF673F">
          <w:headerReference w:type="default" r:id="rId13"/>
          <w:footerReference w:type="default" r:id="rId14"/>
          <w:headerReference w:type="first" r:id="rId15"/>
          <w:footerReference w:type="first" r:id="rId16"/>
          <w:pgSz w:w="11906" w:h="16838" w:code="9"/>
          <w:pgMar w:top="1440" w:right="1083" w:bottom="1440" w:left="1083" w:header="850" w:footer="850" w:gutter="0"/>
          <w:cols w:space="425"/>
          <w:titlePg/>
          <w:docGrid w:type="lines" w:linePitch="312"/>
        </w:sectPr>
      </w:pPr>
    </w:p>
    <w:p w:rsidR="006F6AFF" w:rsidRPr="003F24B0" w:rsidRDefault="006F6AFF" w:rsidP="009F010D">
      <w:pPr>
        <w:pStyle w:val="Fibocomen2"/>
        <w:rPr>
          <w:rFonts w:eastAsiaTheme="minorEastAsia"/>
        </w:rPr>
      </w:pPr>
    </w:p>
    <w:p w:rsidR="006F6AFF" w:rsidRPr="00A12B34" w:rsidRDefault="006F6AFF" w:rsidP="00A12B34">
      <w:pPr>
        <w:pStyle w:val="Fibocom1en"/>
        <w:numPr>
          <w:ilvl w:val="0"/>
          <w:numId w:val="0"/>
        </w:numPr>
      </w:pPr>
      <w:bookmarkStart w:id="4" w:name="_Toc161061756"/>
      <w:r w:rsidRPr="00A12B34">
        <w:lastRenderedPageBreak/>
        <w:t>Change History</w:t>
      </w:r>
      <w:bookmarkEnd w:id="4"/>
    </w:p>
    <w:p w:rsidR="00737FED" w:rsidRPr="006F6AFF" w:rsidRDefault="00737FED" w:rsidP="00737FED">
      <w:pPr>
        <w:pStyle w:val="Fibocomenf2"/>
        <w:jc w:val="left"/>
      </w:pPr>
      <w:r w:rsidRPr="00835C35">
        <w:rPr>
          <w:rFonts w:ascii="Noto Sans Light" w:hAnsi="Noto Sans Light" w:cs="Noto Sans Light"/>
          <w:noProof/>
        </w:rPr>
        <mc:AlternateContent>
          <mc:Choice Requires="wps">
            <w:drawing>
              <wp:anchor distT="0" distB="0" distL="114300" distR="114300" simplePos="0" relativeHeight="251677695" behindDoc="0" locked="0" layoutInCell="1" allowOverlap="1" wp14:anchorId="6DDCD6D3" wp14:editId="4C2A5390">
                <wp:simplePos x="0" y="0"/>
                <wp:positionH relativeFrom="column">
                  <wp:posOffset>0</wp:posOffset>
                </wp:positionH>
                <wp:positionV relativeFrom="paragraph">
                  <wp:posOffset>-635</wp:posOffset>
                </wp:positionV>
                <wp:extent cx="6188075" cy="0"/>
                <wp:effectExtent l="0" t="0" r="22225" b="19050"/>
                <wp:wrapNone/>
                <wp:docPr id="2" name="直接连接符 2"/>
                <wp:cNvGraphicFramePr/>
                <a:graphic xmlns:a="http://schemas.openxmlformats.org/drawingml/2006/main">
                  <a:graphicData uri="http://schemas.microsoft.com/office/word/2010/wordprocessingShape">
                    <wps:wsp>
                      <wps:cNvCnPr/>
                      <wps:spPr>
                        <a:xfrm>
                          <a:off x="0" y="0"/>
                          <a:ext cx="6188075" cy="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899584" id="直接连接符 2" o:spid="_x0000_s1026" style="position:absolute;left:0;text-align:left;z-index:2516776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8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" strokecolor="#9dd3a3 [2732]" strokeweight="1pt">
                <v:stroke dashstyle="1 1" joinstyle="miter"/>
              </v:line>
            </w:pict>
          </mc:Fallback>
        </mc:AlternateConten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4A0" w:firstRow="1" w:lastRow="0" w:firstColumn="1" w:lastColumn="0" w:noHBand="0" w:noVBand="1"/>
      </w:tblPr>
      <w:tblGrid>
        <w:gridCol w:w="2550"/>
        <w:gridCol w:w="7190"/>
      </w:tblGrid>
      <w:tr w:rsidR="005D46FB" w:rsidTr="00941C1F">
        <w:tc>
          <w:tcPr>
            <w:tcW w:w="1309" w:type="pct"/>
            <w:tcMar>
              <w:left w:w="113" w:type="dxa"/>
              <w:right w:w="113" w:type="dxa"/>
            </w:tcMar>
          </w:tcPr>
          <w:p w:rsidR="005D46FB" w:rsidRDefault="005D46FB" w:rsidP="002B045B">
            <w:pPr>
              <w:pStyle w:val="Fibocomenf8"/>
            </w:pPr>
            <w:r>
              <w:t>V1.6</w:t>
            </w:r>
            <w:r w:rsidRPr="00137253">
              <w:t xml:space="preserve"> (202</w:t>
            </w:r>
            <w:r>
              <w:t>4-03-11</w:t>
            </w:r>
            <w:r w:rsidRPr="00137253">
              <w:t>)</w:t>
            </w:r>
          </w:p>
        </w:tc>
        <w:tc>
          <w:tcPr>
            <w:tcW w:w="3691" w:type="pct"/>
            <w:tcMar>
              <w:left w:w="113" w:type="dxa"/>
              <w:right w:w="113" w:type="dxa"/>
            </w:tcMar>
            <w:vAlign w:val="center"/>
          </w:tcPr>
          <w:p w:rsidR="005D46FB" w:rsidRPr="00336689" w:rsidRDefault="005D46FB" w:rsidP="002B045B">
            <w:pPr>
              <w:pStyle w:val="Fibocomenf8"/>
            </w:pPr>
            <w:r w:rsidRPr="005D46FB">
              <w:t>Add the usage description of the -c parameter</w:t>
            </w:r>
          </w:p>
        </w:tc>
      </w:tr>
      <w:tr w:rsidR="00336689" w:rsidTr="00941C1F">
        <w:tc>
          <w:tcPr>
            <w:tcW w:w="1309" w:type="pct"/>
            <w:tcMar>
              <w:left w:w="113" w:type="dxa"/>
              <w:right w:w="113" w:type="dxa"/>
            </w:tcMar>
          </w:tcPr>
          <w:p w:rsidR="00336689" w:rsidRDefault="00336689" w:rsidP="002B045B">
            <w:pPr>
              <w:pStyle w:val="Fibocomenf8"/>
            </w:pPr>
            <w:r>
              <w:t>V1.6</w:t>
            </w:r>
            <w:r w:rsidRPr="00137253">
              <w:t xml:space="preserve"> (202</w:t>
            </w:r>
            <w:r>
              <w:t>4-03-01</w:t>
            </w:r>
            <w:r w:rsidRPr="00137253">
              <w:t>)</w:t>
            </w:r>
          </w:p>
        </w:tc>
        <w:tc>
          <w:tcPr>
            <w:tcW w:w="3691" w:type="pct"/>
            <w:tcMar>
              <w:left w:w="113" w:type="dxa"/>
              <w:right w:w="113" w:type="dxa"/>
            </w:tcMar>
            <w:vAlign w:val="center"/>
          </w:tcPr>
          <w:p w:rsidR="00336689" w:rsidRDefault="00336689" w:rsidP="002B045B">
            <w:pPr>
              <w:pStyle w:val="Fibocomenf8"/>
            </w:pPr>
            <w:r w:rsidRPr="00336689">
              <w:t>Add applicable model SDX72</w:t>
            </w:r>
          </w:p>
        </w:tc>
      </w:tr>
      <w:tr w:rsidR="008642A3" w:rsidTr="00941C1F">
        <w:tc>
          <w:tcPr>
            <w:tcW w:w="1309" w:type="pct"/>
            <w:tcMar>
              <w:left w:w="113" w:type="dxa"/>
              <w:right w:w="113" w:type="dxa"/>
            </w:tcMar>
          </w:tcPr>
          <w:p w:rsidR="008642A3" w:rsidRDefault="008642A3" w:rsidP="002B045B">
            <w:pPr>
              <w:pStyle w:val="Fibocomenf8"/>
            </w:pPr>
            <w:r>
              <w:t>V1.5</w:t>
            </w:r>
            <w:r w:rsidRPr="00137253">
              <w:t xml:space="preserve"> (202</w:t>
            </w:r>
            <w:r>
              <w:t>3-11-23</w:t>
            </w:r>
            <w:r w:rsidRPr="00137253">
              <w:t>)</w:t>
            </w:r>
          </w:p>
        </w:tc>
        <w:tc>
          <w:tcPr>
            <w:tcW w:w="3691" w:type="pct"/>
            <w:tcMar>
              <w:left w:w="113" w:type="dxa"/>
              <w:right w:w="113" w:type="dxa"/>
            </w:tcMar>
            <w:vAlign w:val="center"/>
          </w:tcPr>
          <w:p w:rsidR="008642A3" w:rsidRDefault="004802A3" w:rsidP="002B045B">
            <w:pPr>
              <w:pStyle w:val="Fibocomenf8"/>
            </w:pPr>
            <w:r>
              <w:t>1.</w:t>
            </w:r>
            <w:r w:rsidR="008642A3" w:rsidRPr="008642A3">
              <w:t>Modify the FG621 chip signal</w:t>
            </w:r>
          </w:p>
          <w:p w:rsidR="004802A3" w:rsidRPr="004802A3" w:rsidRDefault="004802A3" w:rsidP="004802A3">
            <w:pPr>
              <w:pStyle w:val="Fibocomen2"/>
              <w:rPr>
                <w:rFonts w:eastAsiaTheme="minorEastAsia"/>
              </w:rPr>
            </w:pPr>
            <w:r>
              <w:rPr>
                <w:rFonts w:eastAsiaTheme="minorEastAsia" w:hint="eastAsia"/>
              </w:rPr>
              <w:t>2</w:t>
            </w:r>
            <w:r>
              <w:rPr>
                <w:rFonts w:eastAsiaTheme="minorEastAsia"/>
              </w:rPr>
              <w:t>.</w:t>
            </w:r>
            <w:r>
              <w:t xml:space="preserve"> </w:t>
            </w:r>
            <w:r w:rsidRPr="004802A3">
              <w:rPr>
                <w:rFonts w:eastAsiaTheme="minorEastAsia"/>
              </w:rPr>
              <w:t>Added core shifting platform and related description of the platform</w:t>
            </w:r>
          </w:p>
        </w:tc>
      </w:tr>
      <w:tr w:rsidR="008642A3" w:rsidTr="00941C1F">
        <w:tc>
          <w:tcPr>
            <w:tcW w:w="1309" w:type="pct"/>
            <w:tcMar>
              <w:left w:w="113" w:type="dxa"/>
              <w:right w:w="113" w:type="dxa"/>
            </w:tcMar>
          </w:tcPr>
          <w:p w:rsidR="008642A3" w:rsidRPr="00137253" w:rsidRDefault="008642A3" w:rsidP="002B045B">
            <w:pPr>
              <w:pStyle w:val="Fibocomenf8"/>
            </w:pPr>
            <w:r>
              <w:t>V1.4</w:t>
            </w:r>
            <w:r w:rsidRPr="00137253">
              <w:t xml:space="preserve"> (202</w:t>
            </w:r>
            <w:r>
              <w:t>3-11-07</w:t>
            </w:r>
            <w:r w:rsidRPr="00137253">
              <w:t>)</w:t>
            </w:r>
          </w:p>
        </w:tc>
        <w:tc>
          <w:tcPr>
            <w:tcW w:w="3691" w:type="pct"/>
            <w:tcMar>
              <w:left w:w="113" w:type="dxa"/>
              <w:right w:w="113" w:type="dxa"/>
            </w:tcMar>
            <w:vAlign w:val="center"/>
          </w:tcPr>
          <w:p w:rsidR="008642A3" w:rsidRPr="00601BB8" w:rsidRDefault="008642A3" w:rsidP="002B045B">
            <w:pPr>
              <w:pStyle w:val="Fibocomenf8"/>
            </w:pPr>
            <w:r w:rsidRPr="008642A3">
              <w:t>Improved the tool adaptation model and -r1 parameter description</w:t>
            </w:r>
          </w:p>
        </w:tc>
      </w:tr>
      <w:tr w:rsidR="008642A3" w:rsidTr="00941C1F">
        <w:tc>
          <w:tcPr>
            <w:tcW w:w="1309" w:type="pct"/>
            <w:tcMar>
              <w:left w:w="113" w:type="dxa"/>
              <w:right w:w="113" w:type="dxa"/>
            </w:tcMar>
          </w:tcPr>
          <w:p w:rsidR="008642A3" w:rsidRPr="00137253" w:rsidRDefault="008642A3" w:rsidP="002B045B">
            <w:pPr>
              <w:pStyle w:val="Fibocomenf8"/>
            </w:pPr>
            <w:r>
              <w:t>V1.3</w:t>
            </w:r>
            <w:r w:rsidRPr="00137253">
              <w:t xml:space="preserve"> (202</w:t>
            </w:r>
            <w:r>
              <w:t>3-10-23</w:t>
            </w:r>
            <w:r w:rsidRPr="00137253">
              <w:t>)</w:t>
            </w:r>
          </w:p>
        </w:tc>
        <w:tc>
          <w:tcPr>
            <w:tcW w:w="3691" w:type="pct"/>
            <w:tcMar>
              <w:left w:w="113" w:type="dxa"/>
              <w:right w:w="113" w:type="dxa"/>
            </w:tcMar>
            <w:vAlign w:val="center"/>
          </w:tcPr>
          <w:p w:rsidR="008642A3" w:rsidRPr="00601BB8" w:rsidRDefault="008642A3" w:rsidP="002B045B">
            <w:pPr>
              <w:pStyle w:val="Fibocomenf8"/>
            </w:pPr>
            <w:r w:rsidRPr="008642A3">
              <w:t>The power-off message cannot be displayed during the upgrade</w:t>
            </w:r>
          </w:p>
        </w:tc>
      </w:tr>
      <w:tr w:rsidR="008642A3" w:rsidTr="00941C1F">
        <w:tc>
          <w:tcPr>
            <w:tcW w:w="1309" w:type="pct"/>
            <w:tcMar>
              <w:left w:w="113" w:type="dxa"/>
              <w:right w:w="113" w:type="dxa"/>
            </w:tcMar>
          </w:tcPr>
          <w:p w:rsidR="008642A3" w:rsidRPr="00137253" w:rsidRDefault="008642A3" w:rsidP="002B045B">
            <w:pPr>
              <w:pStyle w:val="Fibocomenf8"/>
            </w:pPr>
            <w:r>
              <w:t>V1.2</w:t>
            </w:r>
            <w:r w:rsidRPr="00137253">
              <w:t xml:space="preserve"> (202</w:t>
            </w:r>
            <w:r>
              <w:t>3-08-23</w:t>
            </w:r>
            <w:r w:rsidRPr="00137253">
              <w:t>)</w:t>
            </w:r>
          </w:p>
        </w:tc>
        <w:tc>
          <w:tcPr>
            <w:tcW w:w="3691" w:type="pct"/>
            <w:tcMar>
              <w:left w:w="113" w:type="dxa"/>
              <w:right w:w="113" w:type="dxa"/>
            </w:tcMar>
            <w:vAlign w:val="center"/>
          </w:tcPr>
          <w:p w:rsidR="008642A3" w:rsidRPr="00601BB8" w:rsidRDefault="008642A3" w:rsidP="002B045B">
            <w:pPr>
              <w:pStyle w:val="Fibocomenf8"/>
            </w:pPr>
            <w:r w:rsidRPr="008642A3">
              <w:t>Modifying Parameters</w:t>
            </w:r>
          </w:p>
        </w:tc>
      </w:tr>
      <w:tr w:rsidR="008642A3" w:rsidTr="00941C1F">
        <w:tc>
          <w:tcPr>
            <w:tcW w:w="1309" w:type="pct"/>
            <w:tcMar>
              <w:left w:w="113" w:type="dxa"/>
              <w:right w:w="113" w:type="dxa"/>
            </w:tcMar>
          </w:tcPr>
          <w:p w:rsidR="008642A3" w:rsidRPr="00137253" w:rsidRDefault="008642A3" w:rsidP="002B045B">
            <w:pPr>
              <w:pStyle w:val="Fibocomenf8"/>
            </w:pPr>
            <w:r>
              <w:t>V1.1</w:t>
            </w:r>
            <w:r w:rsidRPr="00137253">
              <w:t xml:space="preserve"> (202</w:t>
            </w:r>
            <w:r>
              <w:t>3-05-20</w:t>
            </w:r>
            <w:r w:rsidRPr="00137253">
              <w:t>)</w:t>
            </w:r>
          </w:p>
        </w:tc>
        <w:tc>
          <w:tcPr>
            <w:tcW w:w="3691" w:type="pct"/>
            <w:tcMar>
              <w:left w:w="113" w:type="dxa"/>
              <w:right w:w="113" w:type="dxa"/>
            </w:tcMar>
            <w:vAlign w:val="center"/>
          </w:tcPr>
          <w:p w:rsidR="008642A3" w:rsidRPr="00601BB8" w:rsidRDefault="008642A3" w:rsidP="002B045B">
            <w:pPr>
              <w:pStyle w:val="Fibocomenf8"/>
            </w:pPr>
            <w:r w:rsidRPr="008642A3">
              <w:t>Added the description of upgrading pcie ports on a Qualcomm platform</w:t>
            </w:r>
          </w:p>
        </w:tc>
      </w:tr>
      <w:tr w:rsidR="003F24B0" w:rsidTr="00941C1F">
        <w:tc>
          <w:tcPr>
            <w:tcW w:w="1309" w:type="pct"/>
            <w:tcMar>
              <w:left w:w="113" w:type="dxa"/>
              <w:right w:w="113" w:type="dxa"/>
            </w:tcMar>
          </w:tcPr>
          <w:p w:rsidR="003F24B0" w:rsidRPr="00137253" w:rsidRDefault="003F24B0" w:rsidP="002B045B">
            <w:pPr>
              <w:pStyle w:val="Fibocomenf8"/>
            </w:pPr>
            <w:r w:rsidRPr="00137253">
              <w:t>V1.0 (202</w:t>
            </w:r>
            <w:r w:rsidR="008642A3">
              <w:t>2-08-28</w:t>
            </w:r>
            <w:r w:rsidRPr="00137253">
              <w:t>)</w:t>
            </w:r>
          </w:p>
        </w:tc>
        <w:tc>
          <w:tcPr>
            <w:tcW w:w="3691" w:type="pct"/>
            <w:tcMar>
              <w:left w:w="113" w:type="dxa"/>
              <w:right w:w="113" w:type="dxa"/>
            </w:tcMar>
            <w:vAlign w:val="center"/>
          </w:tcPr>
          <w:p w:rsidR="003F24B0" w:rsidRPr="00137253" w:rsidRDefault="003F24B0" w:rsidP="002B045B">
            <w:pPr>
              <w:pStyle w:val="Fibocomenf8"/>
            </w:pPr>
            <w:r w:rsidRPr="00601BB8">
              <w:t xml:space="preserve">Initial </w:t>
            </w:r>
            <w:r w:rsidR="004B0292">
              <w:t>version.</w:t>
            </w:r>
          </w:p>
        </w:tc>
      </w:tr>
    </w:tbl>
    <w:p w:rsidR="006F6AFF" w:rsidRPr="003F24B0" w:rsidRDefault="006F6AFF" w:rsidP="009F010D">
      <w:pPr>
        <w:pStyle w:val="Fibocomen2"/>
        <w:rPr>
          <w:rFonts w:eastAsiaTheme="minorEastAsia"/>
        </w:rPr>
        <w:sectPr w:rsidR="006F6AFF" w:rsidRPr="003F24B0" w:rsidSect="006C2CF4">
          <w:headerReference w:type="default" r:id="rId17"/>
          <w:type w:val="continuous"/>
          <w:pgSz w:w="11906" w:h="16838" w:code="9"/>
          <w:pgMar w:top="1440" w:right="1083" w:bottom="1440" w:left="1083" w:header="850" w:footer="850" w:gutter="0"/>
          <w:cols w:space="425"/>
          <w:titlePg/>
          <w:docGrid w:type="lines" w:linePitch="312"/>
        </w:sectPr>
      </w:pPr>
    </w:p>
    <w:p w:rsidR="00110705" w:rsidRPr="003F24B0" w:rsidRDefault="00110705" w:rsidP="009F010D">
      <w:pPr>
        <w:pStyle w:val="Fibocomen2"/>
        <w:rPr>
          <w:rFonts w:eastAsiaTheme="minorEastAsia"/>
        </w:rPr>
      </w:pPr>
    </w:p>
    <w:p w:rsidR="00110705" w:rsidRPr="00A12B34" w:rsidRDefault="004B0292" w:rsidP="002B045B">
      <w:pPr>
        <w:pStyle w:val="Fibocom1en"/>
      </w:pPr>
      <w:bookmarkStart w:id="5" w:name="_Toc161061757"/>
      <w:r>
        <w:lastRenderedPageBreak/>
        <w:t>I</w:t>
      </w:r>
      <w:r w:rsidR="003F24B0" w:rsidRPr="003F24B0">
        <w:t>ntroduction</w:t>
      </w:r>
      <w:bookmarkEnd w:id="5"/>
    </w:p>
    <w:p w:rsidR="008D1736" w:rsidRPr="0080650F" w:rsidRDefault="006F6AFF" w:rsidP="008D1736">
      <w:r w:rsidRPr="00835C35">
        <w:rPr>
          <w:rFonts w:eastAsia="思源黑体 CN Regular" w:cs="Noto Sans Light"/>
          <w:noProof/>
        </w:rPr>
        <mc:AlternateContent>
          <mc:Choice Requires="wps">
            <w:drawing>
              <wp:anchor distT="0" distB="0" distL="114300" distR="114300" simplePos="0" relativeHeight="251673599" behindDoc="0" locked="0" layoutInCell="1" allowOverlap="1" wp14:anchorId="55B421CC" wp14:editId="7A8165F3">
                <wp:simplePos x="0" y="0"/>
                <wp:positionH relativeFrom="column">
                  <wp:posOffset>0</wp:posOffset>
                </wp:positionH>
                <wp:positionV relativeFrom="paragraph">
                  <wp:posOffset>-635</wp:posOffset>
                </wp:positionV>
                <wp:extent cx="6188075" cy="0"/>
                <wp:effectExtent l="0" t="0" r="22225" b="19050"/>
                <wp:wrapNone/>
                <wp:docPr id="24" name="直接连接符 24"/>
                <wp:cNvGraphicFramePr/>
                <a:graphic xmlns:a="http://schemas.openxmlformats.org/drawingml/2006/main">
                  <a:graphicData uri="http://schemas.microsoft.com/office/word/2010/wordprocessingShape">
                    <wps:wsp>
                      <wps:cNvCnPr/>
                      <wps:spPr>
                        <a:xfrm>
                          <a:off x="0" y="0"/>
                          <a:ext cx="6188075" cy="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FCB8D6" id="直接连接符 24" o:spid="_x0000_s1026" style="position:absolute;left:0;text-align:left;z-index:2516735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8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" strokecolor="#9dd3a3 [2732]" strokeweight="1pt">
                <v:stroke dashstyle="1 1" joinstyle="miter"/>
              </v:line>
            </w:pict>
          </mc:Fallback>
        </mc:AlternateContent>
      </w:r>
      <w:r w:rsidR="008D1736" w:rsidRPr="0080650F">
        <w:t xml:space="preserve">Upgrade_ tool is used for Linux and Android hosts to upgrade the firmware of </w:t>
      </w:r>
      <w:r w:rsidR="008D1736" w:rsidRPr="00A80D1D">
        <w:rPr>
          <w:rFonts w:hint="eastAsia"/>
        </w:rPr>
        <w:t>Fibocom</w:t>
      </w:r>
      <w:r w:rsidR="008D1736">
        <w:t xml:space="preserve"> </w:t>
      </w:r>
      <w:r w:rsidR="008D1736" w:rsidRPr="0080650F">
        <w:t>modules.</w:t>
      </w:r>
      <w:r w:rsidR="008D1736">
        <w:t xml:space="preserve"> </w:t>
      </w:r>
    </w:p>
    <w:p w:rsidR="008D1736" w:rsidRPr="009F010D" w:rsidRDefault="008D1736" w:rsidP="003F24B0"/>
    <w:p w:rsidR="00110705" w:rsidRPr="00D609CC" w:rsidRDefault="008D1736" w:rsidP="002B045B">
      <w:pPr>
        <w:pStyle w:val="Fibocom1en"/>
      </w:pPr>
      <w:bookmarkStart w:id="6" w:name="_Toc161061758"/>
      <w:r w:rsidRPr="00D609CC">
        <w:lastRenderedPageBreak/>
        <w:t>Compilation</w:t>
      </w:r>
      <w:bookmarkEnd w:id="6"/>
    </w:p>
    <w:bookmarkStart w:id="7" w:name="_Toc161061759"/>
    <w:p w:rsidR="003F24B0" w:rsidRDefault="006F6AFF" w:rsidP="002B045B">
      <w:pPr>
        <w:pStyle w:val="Fibocom2en"/>
      </w:pPr>
      <w:r w:rsidRPr="00835C35">
        <w:rPr>
          <w:rFonts w:ascii="Noto Sans Light" w:eastAsia="思源黑体 CN Regular" w:hAnsi="Noto Sans Light" w:cs="Noto Sans Light"/>
          <w:noProof/>
        </w:rPr>
        <mc:AlternateContent>
          <mc:Choice Requires="wps">
            <w:drawing>
              <wp:anchor distT="0" distB="0" distL="114300" distR="114300" simplePos="0" relativeHeight="251675647" behindDoc="0" locked="0" layoutInCell="1" allowOverlap="1" wp14:anchorId="7DBAD8B5" wp14:editId="04188E4B">
                <wp:simplePos x="0" y="0"/>
                <wp:positionH relativeFrom="column">
                  <wp:posOffset>0</wp:posOffset>
                </wp:positionH>
                <wp:positionV relativeFrom="paragraph">
                  <wp:posOffset>-635</wp:posOffset>
                </wp:positionV>
                <wp:extent cx="6188075" cy="0"/>
                <wp:effectExtent l="0" t="0" r="22225" b="19050"/>
                <wp:wrapNone/>
                <wp:docPr id="25" name="直接连接符 25"/>
                <wp:cNvGraphicFramePr/>
                <a:graphic xmlns:a="http://schemas.openxmlformats.org/drawingml/2006/main">
                  <a:graphicData uri="http://schemas.microsoft.com/office/word/2010/wordprocessingShape">
                    <wps:wsp>
                      <wps:cNvCnPr/>
                      <wps:spPr>
                        <a:xfrm>
                          <a:off x="0" y="0"/>
                          <a:ext cx="6188075" cy="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E48966" id="直接连接符 25" o:spid="_x0000_s1026" style="position:absolute;left:0;text-align:left;z-index:2516756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8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" strokecolor="#9dd3a3 [2732]" strokeweight="1pt">
                <v:stroke dashstyle="1 1" joinstyle="miter"/>
              </v:line>
            </w:pict>
          </mc:Fallback>
        </mc:AlternateContent>
      </w:r>
      <w:r w:rsidR="003F24B0" w:rsidRPr="003F24B0">
        <w:t>U</w:t>
      </w:r>
      <w:r w:rsidR="008D1736">
        <w:t>pgrade Tool Package I</w:t>
      </w:r>
      <w:r w:rsidR="008D1736" w:rsidRPr="00C44FD6">
        <w:t>ntroduction</w:t>
      </w:r>
      <w:bookmarkEnd w:id="7"/>
    </w:p>
    <w:p w:rsidR="008D1736" w:rsidRDefault="008D1736" w:rsidP="002B045B">
      <w:pPr>
        <w:pStyle w:val="Fibocomenc"/>
      </w:pPr>
      <w:r>
        <w:t xml:space="preserve">doc: </w:t>
      </w:r>
      <w:r w:rsidRPr="007F4E54">
        <w:t>Chinese and English guidance documents</w:t>
      </w:r>
    </w:p>
    <w:p w:rsidR="008D1736" w:rsidRDefault="008D1736" w:rsidP="002B045B">
      <w:pPr>
        <w:pStyle w:val="Fibocomenc"/>
      </w:pPr>
      <w:r>
        <w:t>misc_code:</w:t>
      </w:r>
      <w:r w:rsidRPr="009D0A0B">
        <w:t xml:space="preserve"> </w:t>
      </w:r>
      <w:r>
        <w:t>common code</w:t>
      </w:r>
    </w:p>
    <w:p w:rsidR="008D1736" w:rsidRDefault="008D1736" w:rsidP="002B045B">
      <w:pPr>
        <w:pStyle w:val="Fibocomenc"/>
      </w:pPr>
      <w:r>
        <w:rPr>
          <w:rFonts w:hint="eastAsia"/>
        </w:rPr>
        <w:t>qcom</w:t>
      </w:r>
      <w:r>
        <w:t xml:space="preserve">_code: Qcom </w:t>
      </w:r>
      <w:r w:rsidRPr="00DE0E6C">
        <w:rPr>
          <w:rFonts w:hint="eastAsia"/>
        </w:rPr>
        <w:t>modules</w:t>
      </w:r>
      <w:r>
        <w:t xml:space="preserve"> upgrade </w:t>
      </w:r>
      <w:r w:rsidRPr="00DE0E6C">
        <w:rPr>
          <w:rFonts w:hint="eastAsia"/>
        </w:rPr>
        <w:t>code</w:t>
      </w:r>
    </w:p>
    <w:p w:rsidR="008D1736" w:rsidRPr="00BC7FEE" w:rsidRDefault="008D1736" w:rsidP="002B045B">
      <w:pPr>
        <w:pStyle w:val="Fibocomenc"/>
      </w:pPr>
      <w:r>
        <w:rPr>
          <w:rFonts w:eastAsiaTheme="minorEastAsia" w:hint="eastAsia"/>
        </w:rPr>
        <w:t>z</w:t>
      </w:r>
      <w:r>
        <w:rPr>
          <w:rFonts w:eastAsiaTheme="minorEastAsia"/>
        </w:rPr>
        <w:t xml:space="preserve">te_code: ZTE </w:t>
      </w:r>
      <w:r w:rsidRPr="00DE0E6C">
        <w:rPr>
          <w:rFonts w:hint="eastAsia"/>
        </w:rPr>
        <w:t>modules</w:t>
      </w:r>
      <w:r>
        <w:t xml:space="preserve"> upgrade </w:t>
      </w:r>
      <w:r w:rsidRPr="00DE0E6C">
        <w:rPr>
          <w:rFonts w:hint="eastAsia"/>
        </w:rPr>
        <w:t>code</w:t>
      </w:r>
    </w:p>
    <w:p w:rsidR="008D1736" w:rsidRDefault="008D1736" w:rsidP="002B045B">
      <w:pPr>
        <w:pStyle w:val="Fibocomenc"/>
      </w:pPr>
      <w:r>
        <w:rPr>
          <w:rFonts w:eastAsiaTheme="minorEastAsia" w:hint="eastAsia"/>
        </w:rPr>
        <w:t>u</w:t>
      </w:r>
      <w:r>
        <w:rPr>
          <w:rFonts w:eastAsiaTheme="minorEastAsia"/>
        </w:rPr>
        <w:t xml:space="preserve">nisoc_code: Unisco </w:t>
      </w:r>
      <w:r w:rsidRPr="00DE0E6C">
        <w:rPr>
          <w:rFonts w:hint="eastAsia"/>
        </w:rPr>
        <w:t>modules</w:t>
      </w:r>
      <w:r>
        <w:t xml:space="preserve"> upgrade </w:t>
      </w:r>
      <w:r w:rsidRPr="00DE0E6C">
        <w:rPr>
          <w:rFonts w:hint="eastAsia"/>
        </w:rPr>
        <w:t>code</w:t>
      </w:r>
    </w:p>
    <w:p w:rsidR="0001782C" w:rsidRPr="0001782C" w:rsidRDefault="0001782C" w:rsidP="0001782C">
      <w:pPr>
        <w:pStyle w:val="Fibocomenc"/>
        <w:ind w:left="240" w:hangingChars="100" w:hanging="240"/>
        <w:rPr>
          <w:rFonts w:eastAsiaTheme="minorEastAsia"/>
        </w:rPr>
      </w:pPr>
      <w:r w:rsidRPr="0001782C">
        <w:rPr>
          <w:rFonts w:eastAsiaTheme="minorEastAsia"/>
        </w:rPr>
        <w:t>eigencomm</w:t>
      </w:r>
      <w:r>
        <w:rPr>
          <w:rFonts w:eastAsiaTheme="minorEastAsia"/>
        </w:rPr>
        <w:t xml:space="preserve"> _code: </w:t>
      </w:r>
      <w:r w:rsidRPr="0001782C">
        <w:rPr>
          <w:rFonts w:eastAsiaTheme="minorEastAsia"/>
        </w:rPr>
        <w:t>eigencomm</w:t>
      </w:r>
      <w:r>
        <w:rPr>
          <w:rFonts w:eastAsiaTheme="minorEastAsia"/>
        </w:rPr>
        <w:t xml:space="preserve"> </w:t>
      </w:r>
      <w:r w:rsidRPr="0001782C">
        <w:rPr>
          <w:rFonts w:eastAsiaTheme="minorEastAsia" w:hint="eastAsia"/>
        </w:rPr>
        <w:t>modules</w:t>
      </w:r>
      <w:r w:rsidRPr="0001782C">
        <w:rPr>
          <w:rFonts w:eastAsiaTheme="minorEastAsia"/>
        </w:rPr>
        <w:t xml:space="preserve"> upgrade </w:t>
      </w:r>
      <w:r w:rsidRPr="0001782C">
        <w:rPr>
          <w:rFonts w:eastAsiaTheme="minorEastAsia" w:hint="eastAsia"/>
        </w:rPr>
        <w:t>code</w:t>
      </w:r>
    </w:p>
    <w:p w:rsidR="008D1736" w:rsidRPr="009D0A0B" w:rsidRDefault="008D1736" w:rsidP="002B045B">
      <w:pPr>
        <w:pStyle w:val="Fibocomenc"/>
      </w:pPr>
      <w:r>
        <w:rPr>
          <w:rFonts w:hint="eastAsia"/>
        </w:rPr>
        <w:t>m</w:t>
      </w:r>
      <w:r>
        <w:t>ain.c: The program code</w:t>
      </w:r>
    </w:p>
    <w:p w:rsidR="008D1736" w:rsidRPr="009D0A0B" w:rsidRDefault="008D1736" w:rsidP="002B045B">
      <w:pPr>
        <w:pStyle w:val="Fibocomenc"/>
      </w:pPr>
      <w:r w:rsidRPr="009D0A0B">
        <w:rPr>
          <w:rFonts w:hint="eastAsia"/>
        </w:rPr>
        <w:t>M</w:t>
      </w:r>
      <w:r w:rsidRPr="009D0A0B">
        <w:t>akefile: Compiling configuration file for Linux Environment</w:t>
      </w:r>
    </w:p>
    <w:p w:rsidR="008D1736" w:rsidRDefault="008D1736" w:rsidP="002B045B">
      <w:pPr>
        <w:pStyle w:val="Fibocomenc"/>
      </w:pPr>
      <w:r w:rsidRPr="009D0A0B">
        <w:t>Android.mk: Compiling configuration file for Android Environment</w:t>
      </w:r>
    </w:p>
    <w:p w:rsidR="008D1736" w:rsidRDefault="008D1736" w:rsidP="008D1736">
      <w:pPr>
        <w:pStyle w:val="Fibocomen2"/>
      </w:pPr>
      <w:r w:rsidRPr="009E5D67">
        <w:t>The detailed directory structure is as shown in the figure</w:t>
      </w:r>
      <w:r>
        <w:t xml:space="preserve"> 1</w:t>
      </w:r>
      <w:r w:rsidRPr="009E5D67">
        <w:t>.</w:t>
      </w:r>
    </w:p>
    <w:p w:rsidR="008D1736" w:rsidRDefault="008D1736" w:rsidP="008D1736">
      <w:pPr>
        <w:pStyle w:val="Fibocomenfa"/>
        <w:rPr>
          <w:rFonts w:eastAsiaTheme="minorEastAsia"/>
        </w:rPr>
      </w:pPr>
      <w:r>
        <w:lastRenderedPageBreak/>
        <w:drawing>
          <wp:inline distT="0" distB="0" distL="0" distR="0" wp14:anchorId="158EBEE3" wp14:editId="203DD0D3">
            <wp:extent cx="5218430" cy="6170930"/>
            <wp:effectExtent l="0" t="0" r="127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18430" cy="6170930"/>
                    </a:xfrm>
                    <a:prstGeom prst="rect">
                      <a:avLst/>
                    </a:prstGeom>
                  </pic:spPr>
                </pic:pic>
              </a:graphicData>
            </a:graphic>
          </wp:inline>
        </w:drawing>
      </w:r>
    </w:p>
    <w:p w:rsidR="008D1736" w:rsidRPr="008D1736" w:rsidRDefault="008D1736" w:rsidP="008D1736">
      <w:pPr>
        <w:pStyle w:val="Fibocomenf4"/>
      </w:pPr>
      <w:r>
        <w:t xml:space="preserve">Figure 1. </w:t>
      </w:r>
      <w:r w:rsidRPr="008D1736">
        <w:t>Directory structure</w:t>
      </w:r>
    </w:p>
    <w:p w:rsidR="003F24B0" w:rsidRDefault="008D1736" w:rsidP="002B045B">
      <w:pPr>
        <w:pStyle w:val="Fibocom2en"/>
      </w:pPr>
      <w:bookmarkStart w:id="8" w:name="_Toc97128138"/>
      <w:bookmarkStart w:id="9" w:name="_Toc150259053"/>
      <w:bookmarkStart w:id="10" w:name="_Toc161061760"/>
      <w:r w:rsidRPr="008D1736">
        <w:t xml:space="preserve">Compile </w:t>
      </w:r>
      <w:bookmarkEnd w:id="8"/>
      <w:r w:rsidRPr="008D1736">
        <w:t>Upgrade Tool</w:t>
      </w:r>
      <w:bookmarkEnd w:id="9"/>
      <w:bookmarkEnd w:id="10"/>
    </w:p>
    <w:p w:rsidR="008D1736" w:rsidRDefault="008D1736" w:rsidP="002B045B">
      <w:pPr>
        <w:pStyle w:val="Fibocom3en"/>
      </w:pPr>
      <w:bookmarkStart w:id="11" w:name="_Toc97128139"/>
      <w:bookmarkStart w:id="12" w:name="_Toc150259054"/>
      <w:bookmarkStart w:id="13" w:name="_Toc161061761"/>
      <w:r w:rsidRPr="008D1736">
        <w:t xml:space="preserve">Linux </w:t>
      </w:r>
      <w:bookmarkEnd w:id="11"/>
      <w:r w:rsidRPr="008D1736">
        <w:t>Upgrade Tool</w:t>
      </w:r>
      <w:bookmarkEnd w:id="12"/>
      <w:bookmarkEnd w:id="13"/>
    </w:p>
    <w:p w:rsidR="008D1736" w:rsidRPr="00043101" w:rsidRDefault="008D1736" w:rsidP="002B045B">
      <w:pPr>
        <w:pStyle w:val="Fibocomenc"/>
      </w:pPr>
      <w:r w:rsidRPr="00043101">
        <w:t>Configure cross compilation tool</w:t>
      </w:r>
    </w:p>
    <w:p w:rsidR="008D1736" w:rsidRPr="00043101" w:rsidRDefault="008D1736" w:rsidP="008D1736">
      <w:r w:rsidRPr="00043101">
        <w:t>GCC is used by default. If arm GCC is required, set CROSS_COMPILE variable in Makefile.</w:t>
      </w:r>
    </w:p>
    <w:p w:rsidR="008D1736" w:rsidRPr="00043101" w:rsidRDefault="008D1736" w:rsidP="008D1736">
      <w:pPr>
        <w:rPr>
          <w:rFonts w:eastAsiaTheme="minorEastAsia" w:cs="Arial"/>
        </w:rPr>
      </w:pPr>
      <w:r w:rsidRPr="00043101">
        <w:rPr>
          <w:rFonts w:eastAsiaTheme="minorEastAsia" w:cs="Arial"/>
        </w:rPr>
        <w:lastRenderedPageBreak/>
        <w:t>As blow:</w:t>
      </w:r>
    </w:p>
    <w:p w:rsidR="008D1736" w:rsidRDefault="008D1736" w:rsidP="008D1736">
      <w:pPr>
        <w:pStyle w:val="Fibocomenfa"/>
        <w:rPr>
          <w:rFonts w:eastAsiaTheme="minorEastAsia"/>
        </w:rPr>
      </w:pPr>
      <w:r w:rsidRPr="008D1736">
        <w:drawing>
          <wp:inline distT="0" distB="0" distL="0" distR="0" wp14:anchorId="7E80F7A1" wp14:editId="34A8D88B">
            <wp:extent cx="4190337" cy="2813093"/>
            <wp:effectExtent l="0" t="0" r="127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96320" cy="2817109"/>
                    </a:xfrm>
                    <a:prstGeom prst="rect">
                      <a:avLst/>
                    </a:prstGeom>
                  </pic:spPr>
                </pic:pic>
              </a:graphicData>
            </a:graphic>
          </wp:inline>
        </w:drawing>
      </w:r>
    </w:p>
    <w:p w:rsidR="008D1736" w:rsidRPr="008D1736" w:rsidRDefault="008D1736" w:rsidP="008D1736">
      <w:pPr>
        <w:pStyle w:val="Fibocomenf4"/>
      </w:pPr>
      <w:r>
        <w:t>Figure 2. Makefile</w:t>
      </w:r>
    </w:p>
    <w:p w:rsidR="008D1736" w:rsidRDefault="002B045B" w:rsidP="002B045B">
      <w:pPr>
        <w:pStyle w:val="Fibocomenc"/>
        <w:rPr>
          <w:rFonts w:eastAsiaTheme="minorEastAsia"/>
        </w:rPr>
      </w:pPr>
      <w:r>
        <w:t>Compilation</w:t>
      </w:r>
    </w:p>
    <w:p w:rsidR="008D1736" w:rsidRPr="00043101" w:rsidRDefault="008D1736" w:rsidP="008D1736">
      <w:r w:rsidRPr="00043101">
        <w:t>Put the upgrade tool code on the Linux host, then in the code directory, execute make. The upgrade_ tool will be generated if the compilation is OK.</w:t>
      </w:r>
    </w:p>
    <w:p w:rsidR="008D1736" w:rsidRPr="00043101" w:rsidRDefault="008D1736" w:rsidP="008D1736">
      <w:pPr>
        <w:rPr>
          <w:rFonts w:eastAsiaTheme="minorEastAsia" w:cs="Arial"/>
        </w:rPr>
      </w:pPr>
      <w:r w:rsidRPr="00043101">
        <w:rPr>
          <w:rFonts w:eastAsiaTheme="minorEastAsia" w:cs="Arial"/>
        </w:rPr>
        <w:t xml:space="preserve">As shown in the </w:t>
      </w:r>
      <w:r>
        <w:rPr>
          <w:rFonts w:eastAsiaTheme="minorEastAsia" w:cs="Arial"/>
        </w:rPr>
        <w:t xml:space="preserve">following </w:t>
      </w:r>
      <w:r w:rsidRPr="00043101">
        <w:rPr>
          <w:rFonts w:eastAsiaTheme="minorEastAsia" w:cs="Arial"/>
        </w:rPr>
        <w:t>figure</w:t>
      </w:r>
      <w:r>
        <w:rPr>
          <w:rFonts w:eastAsiaTheme="minorEastAsia" w:cs="Arial"/>
        </w:rPr>
        <w:t>.</w:t>
      </w:r>
    </w:p>
    <w:p w:rsidR="008D1736" w:rsidRDefault="008D1736" w:rsidP="008D1736">
      <w:pPr>
        <w:pStyle w:val="Fibocomenfa"/>
        <w:rPr>
          <w:rFonts w:eastAsiaTheme="minorEastAsia"/>
        </w:rPr>
      </w:pPr>
      <w:r w:rsidRPr="008D1736">
        <w:drawing>
          <wp:inline distT="0" distB="0" distL="0" distR="0" wp14:anchorId="4C882C7B" wp14:editId="1F1F3850">
            <wp:extent cx="5007814" cy="2202511"/>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009435" cy="2203224"/>
                    </a:xfrm>
                    <a:prstGeom prst="rect">
                      <a:avLst/>
                    </a:prstGeom>
                  </pic:spPr>
                </pic:pic>
              </a:graphicData>
            </a:graphic>
          </wp:inline>
        </w:drawing>
      </w:r>
    </w:p>
    <w:p w:rsidR="008D1736" w:rsidRDefault="008D1736" w:rsidP="008D1736">
      <w:pPr>
        <w:pStyle w:val="Fibocomenf4"/>
      </w:pPr>
      <w:r>
        <w:t xml:space="preserve">Figure 3. </w:t>
      </w:r>
      <w:r w:rsidRPr="008D1736">
        <w:t>Compile generated result</w:t>
      </w:r>
    </w:p>
    <w:tbl>
      <w:tblPr>
        <w:tblStyle w:val="a7"/>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1"/>
        <w:gridCol w:w="253"/>
        <w:gridCol w:w="8728"/>
      </w:tblGrid>
      <w:tr w:rsidR="00396651" w:rsidRPr="00375847" w:rsidTr="007825C2">
        <w:trPr>
          <w:trHeight w:val="1193"/>
        </w:trPr>
        <w:tc>
          <w:tcPr>
            <w:tcW w:w="741" w:type="dxa"/>
            <w:vAlign w:val="center"/>
          </w:tcPr>
          <w:p w:rsidR="00396651" w:rsidRDefault="00396651" w:rsidP="007825C2">
            <w:pPr>
              <w:jc w:val="center"/>
            </w:pPr>
            <w:r w:rsidRPr="00D8305D">
              <w:rPr>
                <w:noProof/>
              </w:rPr>
              <w:lastRenderedPageBreak/>
              <w:drawing>
                <wp:inline distT="0" distB="0" distL="0" distR="0" wp14:anchorId="0FBA5C9F" wp14:editId="7B7FFEEC">
                  <wp:extent cx="288000" cy="288000"/>
                  <wp:effectExtent l="0" t="0" r="0" b="0"/>
                  <wp:docPr id="6" name="图片 6" descr="C:\Users\Administrator\Desktop\图层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图层 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247" w:type="dxa"/>
            <w:tcBorders>
              <w:right w:val="single" w:sz="4" w:space="0" w:color="DDDDDD"/>
            </w:tcBorders>
            <w:vAlign w:val="center"/>
          </w:tcPr>
          <w:p w:rsidR="00396651" w:rsidRDefault="00396651" w:rsidP="007825C2">
            <w:pPr>
              <w:jc w:val="center"/>
            </w:pPr>
          </w:p>
        </w:tc>
        <w:tc>
          <w:tcPr>
            <w:tcW w:w="8507" w:type="dxa"/>
            <w:tcBorders>
              <w:left w:val="single" w:sz="4" w:space="0" w:color="DDDDDD"/>
            </w:tcBorders>
            <w:vAlign w:val="center"/>
          </w:tcPr>
          <w:p w:rsidR="00396651" w:rsidRPr="00375847" w:rsidRDefault="00396651" w:rsidP="007825C2">
            <w:r w:rsidRPr="00FF2429">
              <w:t>The eigen</w:t>
            </w:r>
            <w:r>
              <w:t>comm</w:t>
            </w:r>
            <w:r w:rsidRPr="00FF2429">
              <w:t xml:space="preserve"> platform currently only supports 32-bit compilation, which includes - m32 in the compilation option. If an error is reported during the compilation process: sys/cdefs. h: No such file or directory, it indicates that the Linux host needs to install 32-bit library files. In Ubuntu, the sudo apt</w:t>
            </w:r>
            <w:r>
              <w:t>-</w:t>
            </w:r>
            <w:r w:rsidRPr="00FF2429">
              <w:t xml:space="preserve">get install </w:t>
            </w:r>
            <w:r w:rsidRPr="00FF2429">
              <w:rPr>
                <w:rFonts w:hint="eastAsia"/>
              </w:rPr>
              <w:t>libc6-dev-i386</w:t>
            </w:r>
            <w:r w:rsidRPr="00FF2429">
              <w:t xml:space="preserve"> command to install online.</w:t>
            </w:r>
          </w:p>
        </w:tc>
      </w:tr>
    </w:tbl>
    <w:p w:rsidR="008D1736" w:rsidRPr="008D1736" w:rsidRDefault="008D1736" w:rsidP="008D1736">
      <w:pPr>
        <w:pStyle w:val="Fibocomen2"/>
        <w:rPr>
          <w:rFonts w:eastAsiaTheme="minorEastAsia"/>
        </w:rPr>
      </w:pPr>
    </w:p>
    <w:p w:rsidR="008D1736" w:rsidRDefault="008D1736" w:rsidP="002B045B">
      <w:pPr>
        <w:pStyle w:val="Fibocom3en"/>
      </w:pPr>
      <w:bookmarkStart w:id="14" w:name="_Toc97128140"/>
      <w:bookmarkStart w:id="15" w:name="_Toc150259055"/>
      <w:bookmarkStart w:id="16" w:name="_Toc161061762"/>
      <w:r>
        <w:t>Android</w:t>
      </w:r>
      <w:r w:rsidRPr="00863E75">
        <w:t xml:space="preserve"> </w:t>
      </w:r>
      <w:r>
        <w:t>Upgrade T</w:t>
      </w:r>
      <w:r w:rsidRPr="009D0A0B">
        <w:t>ool</w:t>
      </w:r>
      <w:bookmarkEnd w:id="14"/>
      <w:bookmarkEnd w:id="15"/>
      <w:bookmarkEnd w:id="16"/>
    </w:p>
    <w:p w:rsidR="008D1736" w:rsidRPr="00043101" w:rsidRDefault="008D1736" w:rsidP="002B045B">
      <w:pPr>
        <w:pStyle w:val="Fibocomenf"/>
      </w:pPr>
      <w:r w:rsidRPr="00043101">
        <w:t>Put the upgrade tool code into the Android code directory.</w:t>
      </w:r>
    </w:p>
    <w:p w:rsidR="008D1736" w:rsidRPr="00043101" w:rsidRDefault="008D1736" w:rsidP="002B045B">
      <w:pPr>
        <w:pStyle w:val="Fibocomenf"/>
      </w:pPr>
      <w:r w:rsidRPr="00043101">
        <w:t xml:space="preserve">Run </w:t>
      </w:r>
      <w:r w:rsidRPr="00043101">
        <w:rPr>
          <w:rFonts w:hint="eastAsia"/>
        </w:rPr>
        <w:t>s</w:t>
      </w:r>
      <w:r w:rsidRPr="00043101">
        <w:t>ource build/envsetup.sh</w:t>
      </w:r>
      <w:r w:rsidRPr="00043101">
        <w:rPr>
          <w:rFonts w:hint="eastAsia"/>
        </w:rPr>
        <w:t>.</w:t>
      </w:r>
    </w:p>
    <w:p w:rsidR="008D1736" w:rsidRPr="00043101" w:rsidRDefault="008D1736" w:rsidP="002B045B">
      <w:pPr>
        <w:pStyle w:val="Fibocomenf"/>
      </w:pPr>
      <w:r w:rsidRPr="00043101">
        <w:t xml:space="preserve">Run lunch, </w:t>
      </w:r>
      <w:r w:rsidRPr="00043101">
        <w:rPr>
          <w:rFonts w:hint="eastAsia"/>
        </w:rPr>
        <w:t>and</w:t>
      </w:r>
      <w:r w:rsidRPr="00043101">
        <w:t xml:space="preserve"> </w:t>
      </w:r>
      <w:r w:rsidRPr="00043101">
        <w:rPr>
          <w:rFonts w:hint="eastAsia"/>
        </w:rPr>
        <w:t>then</w:t>
      </w:r>
      <w:r w:rsidRPr="00043101">
        <w:t xml:space="preserve"> select the build option</w:t>
      </w:r>
      <w:r w:rsidRPr="00043101">
        <w:rPr>
          <w:rFonts w:hint="eastAsia"/>
        </w:rPr>
        <w:t>.</w:t>
      </w:r>
      <w:r w:rsidRPr="00043101">
        <w:t xml:space="preserve"> </w:t>
      </w:r>
    </w:p>
    <w:p w:rsidR="008D1736" w:rsidRPr="00043101" w:rsidRDefault="008D1736" w:rsidP="002B045B">
      <w:pPr>
        <w:pStyle w:val="Fibocomenf"/>
      </w:pPr>
      <w:r w:rsidRPr="00043101">
        <w:t>R</w:t>
      </w:r>
      <w:r w:rsidRPr="00043101">
        <w:rPr>
          <w:rFonts w:hint="eastAsia"/>
        </w:rPr>
        <w:t>un</w:t>
      </w:r>
      <w:r w:rsidRPr="00043101">
        <w:t xml:space="preserve"> m</w:t>
      </w:r>
      <w:r w:rsidRPr="00043101">
        <w:rPr>
          <w:rFonts w:hint="eastAsia"/>
        </w:rPr>
        <w:t>mm</w:t>
      </w:r>
      <w:r w:rsidRPr="00043101">
        <w:t xml:space="preserve"> </w:t>
      </w:r>
      <w:r w:rsidRPr="00E5012D">
        <w:t>Fibocom_Linux_Firmware_Upgrade</w:t>
      </w:r>
      <w:r w:rsidRPr="00043101">
        <w:t>_XXX</w:t>
      </w:r>
    </w:p>
    <w:p w:rsidR="008D1736" w:rsidRPr="00043101" w:rsidRDefault="008D1736" w:rsidP="002B045B">
      <w:pPr>
        <w:pStyle w:val="Fibocomenf"/>
      </w:pPr>
      <w:r w:rsidRPr="00043101">
        <w:t>If the compilation is successful, the upgrade_tool will be generated</w:t>
      </w:r>
    </w:p>
    <w:p w:rsidR="008D1736" w:rsidRPr="00043101" w:rsidRDefault="008D1736" w:rsidP="002B045B">
      <w:pPr>
        <w:pStyle w:val="Fibocomzh3"/>
        <w:ind w:firstLineChars="0"/>
        <w:rPr>
          <w:rFonts w:eastAsiaTheme="minorEastAsia"/>
          <w:sz w:val="24"/>
        </w:rPr>
      </w:pPr>
      <w:r w:rsidRPr="00043101">
        <w:rPr>
          <w:rFonts w:eastAsiaTheme="minorEastAsia"/>
          <w:sz w:val="24"/>
        </w:rPr>
        <w:t>The path of upgrade_tool will be displayed in the compilation log</w:t>
      </w:r>
      <w:r w:rsidRPr="00043101">
        <w:rPr>
          <w:rFonts w:eastAsiaTheme="minorEastAsia" w:hint="eastAsia"/>
          <w:sz w:val="24"/>
        </w:rPr>
        <w:t>.</w:t>
      </w:r>
    </w:p>
    <w:p w:rsidR="008D1736" w:rsidRPr="00043101" w:rsidRDefault="008D1736" w:rsidP="002B045B">
      <w:pPr>
        <w:pStyle w:val="Fibocomzh3"/>
        <w:ind w:firstLineChars="0"/>
        <w:rPr>
          <w:rFonts w:eastAsiaTheme="minorEastAsia"/>
          <w:sz w:val="24"/>
        </w:rPr>
      </w:pPr>
      <w:r w:rsidRPr="00043101">
        <w:rPr>
          <w:rFonts w:eastAsiaTheme="minorEastAsia"/>
          <w:sz w:val="24"/>
        </w:rPr>
        <w:t>e.g.</w:t>
      </w:r>
    </w:p>
    <w:p w:rsidR="008D1736" w:rsidRPr="00043101" w:rsidRDefault="008D1736" w:rsidP="002B045B">
      <w:pPr>
        <w:pStyle w:val="Fibocomzh3"/>
        <w:ind w:firstLineChars="0"/>
        <w:rPr>
          <w:rFonts w:eastAsiaTheme="minorEastAsia"/>
          <w:sz w:val="24"/>
        </w:rPr>
      </w:pPr>
      <w:r w:rsidRPr="00043101">
        <w:rPr>
          <w:rFonts w:eastAsiaTheme="minorEastAsia"/>
          <w:sz w:val="24"/>
        </w:rPr>
        <w:t>out/target/product/msm8953_64/system/bin/upgrade_tool</w:t>
      </w:r>
    </w:p>
    <w:tbl>
      <w:tblPr>
        <w:tblStyle w:val="a7"/>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
        <w:gridCol w:w="741"/>
        <w:gridCol w:w="247"/>
        <w:gridCol w:w="8507"/>
      </w:tblGrid>
      <w:tr w:rsidR="008D1736" w:rsidTr="003B5419">
        <w:trPr>
          <w:trHeight w:val="1193"/>
        </w:trPr>
        <w:tc>
          <w:tcPr>
            <w:tcW w:w="247" w:type="dxa"/>
            <w:vAlign w:val="center"/>
          </w:tcPr>
          <w:p w:rsidR="008D1736" w:rsidRPr="009F010D" w:rsidRDefault="008D1736" w:rsidP="003B5419"/>
        </w:tc>
        <w:tc>
          <w:tcPr>
            <w:tcW w:w="741" w:type="dxa"/>
            <w:vAlign w:val="center"/>
          </w:tcPr>
          <w:p w:rsidR="008D1736" w:rsidRDefault="008D1736" w:rsidP="003B5419">
            <w:pPr>
              <w:jc w:val="center"/>
            </w:pPr>
            <w:r w:rsidRPr="00D8305D">
              <w:rPr>
                <w:noProof/>
              </w:rPr>
              <w:drawing>
                <wp:inline distT="0" distB="0" distL="0" distR="0" wp14:anchorId="0BC00F6F" wp14:editId="621CDBE8">
                  <wp:extent cx="288000" cy="288000"/>
                  <wp:effectExtent l="0" t="0" r="0" b="0"/>
                  <wp:docPr id="19" name="图片 19" descr="C:\Users\Administrator\Desktop\图层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图层 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247" w:type="dxa"/>
            <w:tcBorders>
              <w:right w:val="single" w:sz="4" w:space="0" w:color="DDDDDD"/>
            </w:tcBorders>
            <w:vAlign w:val="center"/>
          </w:tcPr>
          <w:p w:rsidR="008D1736" w:rsidRPr="009F010D" w:rsidRDefault="008D1736" w:rsidP="003B5419"/>
        </w:tc>
        <w:tc>
          <w:tcPr>
            <w:tcW w:w="8507" w:type="dxa"/>
            <w:tcBorders>
              <w:left w:val="single" w:sz="4" w:space="0" w:color="DDDDDD"/>
            </w:tcBorders>
            <w:vAlign w:val="center"/>
          </w:tcPr>
          <w:p w:rsidR="008D1736" w:rsidRPr="009F010D" w:rsidRDefault="008D1736" w:rsidP="003B5419">
            <w:r w:rsidRPr="00043101">
              <w:t>Android system tools for Android 8 and higher are not currently compatible.</w:t>
            </w:r>
          </w:p>
        </w:tc>
      </w:tr>
    </w:tbl>
    <w:p w:rsidR="008D1736" w:rsidRDefault="008D1736" w:rsidP="008D1736">
      <w:pPr>
        <w:pStyle w:val="Fibocomenfa"/>
        <w:rPr>
          <w:rFonts w:eastAsiaTheme="minorEastAsia"/>
        </w:rPr>
      </w:pPr>
      <w:r>
        <w:lastRenderedPageBreak/>
        <w:drawing>
          <wp:inline distT="0" distB="0" distL="0" distR="0" wp14:anchorId="082D312C" wp14:editId="48C408F3">
            <wp:extent cx="5496560" cy="5368925"/>
            <wp:effectExtent l="0" t="0" r="889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96560" cy="5368925"/>
                    </a:xfrm>
                    <a:prstGeom prst="rect">
                      <a:avLst/>
                    </a:prstGeom>
                  </pic:spPr>
                </pic:pic>
              </a:graphicData>
            </a:graphic>
          </wp:inline>
        </w:drawing>
      </w:r>
    </w:p>
    <w:p w:rsidR="008D1736" w:rsidRPr="008D1736" w:rsidRDefault="008D1736" w:rsidP="008D1736">
      <w:pPr>
        <w:pStyle w:val="Fibocomenf4"/>
      </w:pPr>
      <w:r>
        <w:t xml:space="preserve">Figure 4. </w:t>
      </w:r>
      <w:r w:rsidRPr="008D1736">
        <w:t>Android environment compilation procedure</w:t>
      </w:r>
    </w:p>
    <w:p w:rsidR="008D1736" w:rsidRPr="008D1736" w:rsidRDefault="008D1736" w:rsidP="002B045B">
      <w:pPr>
        <w:pStyle w:val="Fibocom1en"/>
      </w:pPr>
      <w:bookmarkStart w:id="17" w:name="_Toc161061763"/>
      <w:r>
        <w:lastRenderedPageBreak/>
        <w:t>Upgrade</w:t>
      </w:r>
      <w:bookmarkEnd w:id="17"/>
    </w:p>
    <w:bookmarkStart w:id="18" w:name="_Toc161061764"/>
    <w:p w:rsidR="008D1736" w:rsidRPr="008D1736" w:rsidRDefault="008D1736" w:rsidP="002B045B">
      <w:pPr>
        <w:pStyle w:val="Fibocom2en"/>
      </w:pPr>
      <w:r w:rsidRPr="008D1736">
        <w:rPr>
          <w:noProof/>
        </w:rPr>
        <mc:AlternateContent>
          <mc:Choice Requires="wps">
            <w:drawing>
              <wp:anchor distT="0" distB="0" distL="114300" distR="114300" simplePos="0" relativeHeight="251685887" behindDoc="0" locked="0" layoutInCell="1" allowOverlap="1" wp14:anchorId="23983350" wp14:editId="20F54028">
                <wp:simplePos x="0" y="0"/>
                <wp:positionH relativeFrom="column">
                  <wp:posOffset>0</wp:posOffset>
                </wp:positionH>
                <wp:positionV relativeFrom="paragraph">
                  <wp:posOffset>-635</wp:posOffset>
                </wp:positionV>
                <wp:extent cx="6188075" cy="0"/>
                <wp:effectExtent l="0" t="0" r="22225" b="19050"/>
                <wp:wrapNone/>
                <wp:docPr id="21" name="直接连接符 21"/>
                <wp:cNvGraphicFramePr/>
                <a:graphic xmlns:a="http://schemas.openxmlformats.org/drawingml/2006/main">
                  <a:graphicData uri="http://schemas.microsoft.com/office/word/2010/wordprocessingShape">
                    <wps:wsp>
                      <wps:cNvCnPr/>
                      <wps:spPr>
                        <a:xfrm>
                          <a:off x="0" y="0"/>
                          <a:ext cx="6188075" cy="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D36D91" id="直接连接符 21" o:spid="_x0000_s1026" style="position:absolute;left:0;text-align:left;z-index:2516858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8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" strokecolor="#d8d8d8 [2732]" strokeweight="1pt">
                <v:stroke dashstyle="1 1" joinstyle="miter"/>
              </v:line>
            </w:pict>
          </mc:Fallback>
        </mc:AlternateContent>
      </w:r>
      <w:r w:rsidRPr="008D1736">
        <w:t>Local Upgrade</w:t>
      </w:r>
      <w:bookmarkEnd w:id="18"/>
    </w:p>
    <w:p w:rsidR="008D1736" w:rsidRDefault="008D1736" w:rsidP="002B045B">
      <w:pPr>
        <w:pStyle w:val="Fibocomenf"/>
        <w:numPr>
          <w:ilvl w:val="0"/>
          <w:numId w:val="26"/>
        </w:numPr>
      </w:pPr>
      <w:r w:rsidRPr="0078294A">
        <w:t>Check whether the USB connection of the module is normal</w:t>
      </w:r>
      <w:r>
        <w:t xml:space="preserve">. </w:t>
      </w:r>
    </w:p>
    <w:tbl>
      <w:tblPr>
        <w:tblStyle w:val="a7"/>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
        <w:gridCol w:w="741"/>
        <w:gridCol w:w="247"/>
        <w:gridCol w:w="8507"/>
      </w:tblGrid>
      <w:tr w:rsidR="008D1736" w:rsidTr="003B5419">
        <w:trPr>
          <w:trHeight w:val="1193"/>
        </w:trPr>
        <w:tc>
          <w:tcPr>
            <w:tcW w:w="247" w:type="dxa"/>
            <w:vAlign w:val="center"/>
          </w:tcPr>
          <w:p w:rsidR="008D1736" w:rsidRPr="009F010D" w:rsidRDefault="008D1736" w:rsidP="003B5419"/>
        </w:tc>
        <w:tc>
          <w:tcPr>
            <w:tcW w:w="741" w:type="dxa"/>
            <w:vAlign w:val="center"/>
          </w:tcPr>
          <w:p w:rsidR="008D1736" w:rsidRDefault="008D1736" w:rsidP="003B5419">
            <w:pPr>
              <w:jc w:val="center"/>
            </w:pPr>
            <w:r w:rsidRPr="00D8305D">
              <w:rPr>
                <w:noProof/>
              </w:rPr>
              <w:drawing>
                <wp:inline distT="0" distB="0" distL="0" distR="0" wp14:anchorId="7BAB0BEE" wp14:editId="6BF59BA6">
                  <wp:extent cx="288000" cy="288000"/>
                  <wp:effectExtent l="0" t="0" r="0" b="0"/>
                  <wp:docPr id="22" name="图片 22" descr="C:\Users\Administrator\Desktop\图层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图层 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247" w:type="dxa"/>
            <w:tcBorders>
              <w:right w:val="single" w:sz="4" w:space="0" w:color="DDDDDD"/>
            </w:tcBorders>
            <w:vAlign w:val="center"/>
          </w:tcPr>
          <w:p w:rsidR="008D1736" w:rsidRPr="009F010D" w:rsidRDefault="008D1736" w:rsidP="003B5419"/>
        </w:tc>
        <w:tc>
          <w:tcPr>
            <w:tcW w:w="8507" w:type="dxa"/>
            <w:tcBorders>
              <w:left w:val="single" w:sz="4" w:space="0" w:color="DDDDDD"/>
            </w:tcBorders>
            <w:vAlign w:val="center"/>
          </w:tcPr>
          <w:p w:rsidR="00F13311" w:rsidRPr="00F13311" w:rsidRDefault="00F13311" w:rsidP="003B5419">
            <w:pPr>
              <w:rPr>
                <w:rFonts w:eastAsiaTheme="minorEastAsia"/>
              </w:rPr>
            </w:pPr>
            <w:r w:rsidRPr="00043101">
              <w:t>Qcom</w:t>
            </w:r>
            <w:r>
              <w:t xml:space="preserve"> module:</w:t>
            </w:r>
          </w:p>
          <w:p w:rsidR="008D1736" w:rsidRDefault="008D1736" w:rsidP="003B5419">
            <w:r>
              <w:t>I</w:t>
            </w:r>
            <w:r w:rsidRPr="00043101">
              <w:t>f the qcom module is in normal mode, please s</w:t>
            </w:r>
            <w:r w:rsidRPr="00043101">
              <w:rPr>
                <w:rFonts w:hint="eastAsia"/>
              </w:rPr>
              <w:t>end</w:t>
            </w:r>
            <w:r w:rsidRPr="00043101">
              <w:t xml:space="preserve"> </w:t>
            </w:r>
            <w:r w:rsidRPr="00043101">
              <w:rPr>
                <w:rFonts w:hint="eastAsia"/>
              </w:rPr>
              <w:t>at+disk</w:t>
            </w:r>
            <w:r w:rsidRPr="00043101">
              <w:t>=0,0,0 to unlock diag port first.</w:t>
            </w:r>
          </w:p>
          <w:p w:rsidR="008D1736" w:rsidRDefault="008D1736" w:rsidP="003B5419">
            <w:r w:rsidRPr="005B2B97">
              <w:t>During the upgrade, ensure that the module cannot be powered off.</w:t>
            </w:r>
          </w:p>
          <w:p w:rsidR="00F13311" w:rsidRPr="008C38C9" w:rsidRDefault="00F13311" w:rsidP="00F13311">
            <w:pPr>
              <w:rPr>
                <w:rFonts w:eastAsiaTheme="minorEastAsia"/>
              </w:rPr>
            </w:pPr>
            <w:r>
              <w:rPr>
                <w:rFonts w:eastAsiaTheme="minorEastAsia"/>
              </w:rPr>
              <w:t>E</w:t>
            </w:r>
            <w:r>
              <w:rPr>
                <w:rFonts w:eastAsiaTheme="minorEastAsia" w:hint="eastAsia"/>
              </w:rPr>
              <w:t>igencomm</w:t>
            </w:r>
            <w:r>
              <w:rPr>
                <w:rFonts w:eastAsiaTheme="minorEastAsia"/>
              </w:rPr>
              <w:t xml:space="preserve"> module</w:t>
            </w:r>
            <w:r w:rsidRPr="008C38C9">
              <w:rPr>
                <w:rFonts w:eastAsiaTheme="minorEastAsia"/>
              </w:rPr>
              <w:t>:</w:t>
            </w:r>
          </w:p>
          <w:p w:rsidR="00F13311" w:rsidRPr="008C38C9" w:rsidRDefault="00F13311" w:rsidP="00F13311">
            <w:pPr>
              <w:rPr>
                <w:rFonts w:eastAsiaTheme="minorEastAsia"/>
              </w:rPr>
            </w:pPr>
            <w:r w:rsidRPr="008C38C9">
              <w:rPr>
                <w:rFonts w:eastAsiaTheme="minorEastAsia"/>
              </w:rPr>
              <w:t>1. At present, it only supports pressing the boot button when powered on, and the module enters forced download mode, using USB for firmware upgrade.</w:t>
            </w:r>
          </w:p>
          <w:p w:rsidR="00F13311" w:rsidRPr="009F010D" w:rsidRDefault="00F13311" w:rsidP="00F13311">
            <w:r w:rsidRPr="008C38C9">
              <w:rPr>
                <w:rFonts w:eastAsiaTheme="minorEastAsia"/>
              </w:rPr>
              <w:t xml:space="preserve">2. </w:t>
            </w:r>
            <w:r w:rsidRPr="00F23E6C">
              <w:rPr>
                <w:rFonts w:eastAsiaTheme="minorEastAsia"/>
              </w:rPr>
              <w:t>The upgrade process relies on files in the config folder</w:t>
            </w:r>
            <w:r w:rsidRPr="008C38C9">
              <w:rPr>
                <w:rFonts w:eastAsiaTheme="minorEastAsia"/>
              </w:rPr>
              <w:t xml:space="preserve">, so </w:t>
            </w:r>
            <w:r>
              <w:rPr>
                <w:rFonts w:eastAsiaTheme="minorEastAsia"/>
              </w:rPr>
              <w:t>upgrade</w:t>
            </w:r>
            <w:r w:rsidRPr="008C38C9">
              <w:rPr>
                <w:rFonts w:eastAsiaTheme="minorEastAsia"/>
              </w:rPr>
              <w:t xml:space="preserve"> programs in the same level directory must exist in the config folder.</w:t>
            </w:r>
          </w:p>
        </w:tc>
      </w:tr>
    </w:tbl>
    <w:p w:rsidR="008D1736" w:rsidRDefault="008D1736" w:rsidP="002B045B">
      <w:pPr>
        <w:pStyle w:val="Fibocomenf"/>
      </w:pPr>
      <w:r w:rsidRPr="005A2E65">
        <w:t xml:space="preserve">Copy </w:t>
      </w:r>
      <w:r w:rsidRPr="005A2E65">
        <w:rPr>
          <w:rFonts w:hint="eastAsia"/>
        </w:rPr>
        <w:t>t</w:t>
      </w:r>
      <w:r w:rsidRPr="005A2E65">
        <w:t xml:space="preserve">he firmware </w:t>
      </w:r>
      <w:r>
        <w:t xml:space="preserve">file </w:t>
      </w:r>
      <w:r w:rsidRPr="005A2E65">
        <w:t>and upgrade_tool to the host</w:t>
      </w:r>
      <w:r>
        <w:t>.</w:t>
      </w:r>
    </w:p>
    <w:p w:rsidR="008D1736" w:rsidRPr="00043101" w:rsidRDefault="008D1736" w:rsidP="002B045B">
      <w:pPr>
        <w:pStyle w:val="Fibocomenf"/>
      </w:pPr>
      <w:r w:rsidRPr="005A30ED">
        <w:t xml:space="preserve">Enter the directory where the </w:t>
      </w:r>
      <w:r w:rsidRPr="005A2E65">
        <w:t>upgrade_</w:t>
      </w:r>
      <w:r w:rsidRPr="005A30ED">
        <w:t>tool is located, and then execute the upgrade command</w:t>
      </w:r>
      <w:r>
        <w:t>.</w:t>
      </w:r>
    </w:p>
    <w:p w:rsidR="008D1736" w:rsidRPr="00043101" w:rsidRDefault="008D1736" w:rsidP="002B045B">
      <w:pPr>
        <w:pStyle w:val="Fibocomenf"/>
      </w:pPr>
      <w:r w:rsidRPr="00043101">
        <w:t xml:space="preserve">./upgrade_tool -f </w:t>
      </w:r>
      <w:r w:rsidRPr="00043101">
        <w:rPr>
          <w:rFonts w:hint="eastAsia"/>
        </w:rPr>
        <w:t>firmware</w:t>
      </w:r>
      <w:r w:rsidRPr="00043101">
        <w:t xml:space="preserve"> image or dir</w:t>
      </w:r>
    </w:p>
    <w:p w:rsidR="008D1736" w:rsidRPr="00043101" w:rsidRDefault="008D1736" w:rsidP="008D1736">
      <w:pPr>
        <w:rPr>
          <w:rFonts w:cs="Arial"/>
        </w:rPr>
      </w:pPr>
      <w:r w:rsidRPr="00043101">
        <w:rPr>
          <w:rFonts w:cs="Arial"/>
        </w:rPr>
        <w:t xml:space="preserve">e.g. </w:t>
      </w:r>
    </w:p>
    <w:p w:rsidR="008D1736" w:rsidRPr="00605531" w:rsidRDefault="008D1736" w:rsidP="008D1736">
      <w:pPr>
        <w:pStyle w:val="Fibocomenff"/>
        <w:rPr>
          <w:rFonts w:ascii="Noto Sans Light" w:eastAsia="思源黑体 CN Light" w:hAnsi="Noto Sans Light" w:cs="Noto Sans Light"/>
          <w:kern w:val="0"/>
          <w:sz w:val="22"/>
          <w:lang w:eastAsia="en-US"/>
        </w:rPr>
      </w:pPr>
      <w:r>
        <w:rPr>
          <w:rFonts w:ascii="Noto Sans Light" w:eastAsia="思源黑体 CN Light" w:hAnsi="Noto Sans Light" w:cs="Noto Sans Light"/>
          <w:kern w:val="0"/>
          <w:sz w:val="22"/>
          <w:lang w:eastAsia="en-US"/>
        </w:rPr>
        <w:t xml:space="preserve">qcom:  </w:t>
      </w:r>
      <w:r w:rsidRPr="00605531">
        <w:rPr>
          <w:rFonts w:ascii="Noto Sans Light" w:eastAsia="思源黑体 CN Light" w:hAnsi="Noto Sans Light" w:cs="Noto Sans Light"/>
          <w:kern w:val="0"/>
          <w:sz w:val="22"/>
          <w:lang w:eastAsia="en-US"/>
        </w:rPr>
        <w:t>./upgrade_tool -f 19010.1000.00.02.73.15/Maincode</w:t>
      </w:r>
      <w:r>
        <w:rPr>
          <w:rFonts w:ascii="Noto Sans Light" w:eastAsia="思源黑体 CN Light" w:hAnsi="Noto Sans Light" w:cs="Noto Sans Light"/>
          <w:kern w:val="0"/>
          <w:sz w:val="22"/>
          <w:lang w:eastAsia="en-US"/>
        </w:rPr>
        <w:t xml:space="preserve"> </w:t>
      </w:r>
    </w:p>
    <w:p w:rsidR="008D1736" w:rsidRDefault="008D1736" w:rsidP="008D1736">
      <w:pPr>
        <w:pStyle w:val="Fibocomenff"/>
        <w:rPr>
          <w:rFonts w:ascii="Noto Sans Light" w:eastAsia="思源黑体 CN Light" w:hAnsi="Noto Sans Light" w:cs="Noto Sans Light"/>
          <w:kern w:val="0"/>
          <w:sz w:val="22"/>
          <w:lang w:eastAsia="en-US"/>
        </w:rPr>
      </w:pPr>
      <w:r>
        <w:rPr>
          <w:rFonts w:ascii="Noto Sans Light" w:eastAsia="思源黑体 CN Light" w:hAnsi="Noto Sans Light" w:cs="Noto Sans Light"/>
          <w:kern w:val="0"/>
          <w:sz w:val="22"/>
          <w:lang w:eastAsia="en-US"/>
        </w:rPr>
        <w:t xml:space="preserve">unisoc:  </w:t>
      </w:r>
      <w:r w:rsidRPr="00605531">
        <w:rPr>
          <w:rFonts w:ascii="Noto Sans Light" w:eastAsia="思源黑体 CN Light" w:hAnsi="Noto Sans Light" w:cs="Noto Sans Light"/>
          <w:kern w:val="0"/>
          <w:sz w:val="22"/>
          <w:lang w:eastAsia="en-US"/>
        </w:rPr>
        <w:t>./upgrade_tool  -f  16000.1000.00.06.01.05.pac</w:t>
      </w:r>
    </w:p>
    <w:p w:rsidR="008D1736" w:rsidRDefault="008D1736" w:rsidP="008D1736">
      <w:pPr>
        <w:pStyle w:val="Fibocomenff"/>
        <w:rPr>
          <w:rFonts w:ascii="Noto Sans Light" w:eastAsia="思源黑体 CN Light" w:hAnsi="Noto Sans Light" w:cs="Noto Sans Light"/>
          <w:kern w:val="0"/>
          <w:sz w:val="22"/>
          <w:lang w:eastAsia="en-US"/>
        </w:rPr>
      </w:pPr>
      <w:r>
        <w:rPr>
          <w:rFonts w:ascii="Noto Sans Light" w:eastAsia="思源黑体 CN Light" w:hAnsi="Noto Sans Light" w:cs="Noto Sans Light"/>
          <w:kern w:val="0"/>
          <w:sz w:val="22"/>
          <w:lang w:eastAsia="en-US"/>
        </w:rPr>
        <w:t xml:space="preserve">zte:         </w:t>
      </w:r>
      <w:r w:rsidRPr="00605531">
        <w:rPr>
          <w:rFonts w:ascii="Noto Sans Light" w:eastAsia="思源黑体 CN Light" w:hAnsi="Noto Sans Light" w:cs="Noto Sans Light"/>
          <w:kern w:val="0"/>
          <w:sz w:val="22"/>
          <w:lang w:eastAsia="en-US"/>
        </w:rPr>
        <w:t>./upgrade_tool  -f  17016.1000.00.38.01.21.bin</w:t>
      </w:r>
    </w:p>
    <w:p w:rsidR="00251976" w:rsidRPr="00251976" w:rsidRDefault="00251976" w:rsidP="00251976">
      <w:pPr>
        <w:pStyle w:val="Fibocomzh1"/>
      </w:pPr>
      <w:r>
        <w:rPr>
          <w:rFonts w:hint="eastAsia"/>
        </w:rPr>
        <w:t>eigencomm</w:t>
      </w:r>
      <w:r>
        <w:rPr>
          <w:rFonts w:hint="eastAsia"/>
        </w:rPr>
        <w:t>：</w:t>
      </w:r>
      <w:r w:rsidRPr="00D912A9">
        <w:t xml:space="preserve">./upgrade_tool </w:t>
      </w:r>
      <w:r>
        <w:t xml:space="preserve"> </w:t>
      </w:r>
      <w:r w:rsidRPr="00D912A9">
        <w:t>-f</w:t>
      </w:r>
      <w:r w:rsidRPr="00B43428">
        <w:t xml:space="preserve"> </w:t>
      </w:r>
      <w:r>
        <w:t xml:space="preserve"> </w:t>
      </w:r>
      <w:r w:rsidRPr="00D95366">
        <w:t>12007.6000.00.02.02.07-718.binpkg</w:t>
      </w:r>
    </w:p>
    <w:p w:rsidR="008D1736" w:rsidRPr="00A556B2" w:rsidRDefault="008D1736" w:rsidP="002B045B">
      <w:pPr>
        <w:pStyle w:val="Fibocom2en"/>
      </w:pPr>
      <w:bookmarkStart w:id="19" w:name="_Toc150259058"/>
      <w:bookmarkStart w:id="20" w:name="_Toc161061765"/>
      <w:r w:rsidRPr="00A556B2">
        <w:lastRenderedPageBreak/>
        <w:t>Viewing Upgrade Result</w:t>
      </w:r>
      <w:bookmarkEnd w:id="19"/>
      <w:bookmarkEnd w:id="20"/>
    </w:p>
    <w:p w:rsidR="008D1736" w:rsidRPr="00297DB2" w:rsidRDefault="008D1736" w:rsidP="008D1736">
      <w:r w:rsidRPr="00297DB2">
        <w:t>The following log will be printed after the upgrade succeeds:</w:t>
      </w:r>
    </w:p>
    <w:p w:rsidR="008D1736" w:rsidRDefault="008D1736" w:rsidP="008D1736">
      <w:pPr>
        <w:pStyle w:val="Fibocomzh1"/>
        <w:tabs>
          <w:tab w:val="center" w:pos="4873"/>
        </w:tabs>
        <w:ind w:firstLineChars="200" w:firstLine="420"/>
      </w:pPr>
      <w:r>
        <w:t>Upgrade module successfully</w:t>
      </w:r>
    </w:p>
    <w:p w:rsidR="008D1736" w:rsidRDefault="008D1736" w:rsidP="002B045B">
      <w:pPr>
        <w:pStyle w:val="Fibocomenc"/>
      </w:pPr>
      <w:r w:rsidRPr="00470C18">
        <w:t>If the upgrade fails, you can get the reason for the upgrade failure from the download log</w:t>
      </w:r>
      <w:r w:rsidRPr="00297DB2">
        <w:t>.</w:t>
      </w:r>
    </w:p>
    <w:p w:rsidR="008D1736" w:rsidRDefault="008D1736" w:rsidP="002B045B">
      <w:pPr>
        <w:pStyle w:val="Fibocomenc"/>
      </w:pPr>
      <w:r w:rsidRPr="009E725B">
        <w:t xml:space="preserve">If you run the download tool with the - </w:t>
      </w:r>
      <w:r>
        <w:t>l</w:t>
      </w:r>
      <w:r w:rsidRPr="009E725B">
        <w:t xml:space="preserve"> parameter,</w:t>
      </w:r>
      <w:r w:rsidRPr="00253229">
        <w:t xml:space="preserve"> the </w:t>
      </w:r>
      <w:r w:rsidRPr="009E725B">
        <w:t>download</w:t>
      </w:r>
      <w:r w:rsidRPr="00253229">
        <w:t xml:space="preserve"> tool will save the upgrade log file to the corresponding directory, with the log file name</w:t>
      </w:r>
      <w:r>
        <w:t xml:space="preserve"> </w:t>
      </w:r>
      <w:r w:rsidRPr="00253229">
        <w:t>fibo_download_xxx.log</w:t>
      </w:r>
      <w:r>
        <w:t>.</w:t>
      </w:r>
    </w:p>
    <w:p w:rsidR="008D1736" w:rsidRPr="008D1736" w:rsidRDefault="008D1736" w:rsidP="002B045B">
      <w:pPr>
        <w:pStyle w:val="Fibocom1en"/>
      </w:pPr>
      <w:bookmarkStart w:id="21" w:name="_Toc97128144"/>
      <w:bookmarkStart w:id="22" w:name="_Toc150259059"/>
      <w:bookmarkStart w:id="23" w:name="_Toc161061766"/>
      <w:r w:rsidRPr="008D1736">
        <w:lastRenderedPageBreak/>
        <w:t>Upgrade Parameter Description</w:t>
      </w:r>
      <w:bookmarkEnd w:id="21"/>
      <w:bookmarkEnd w:id="22"/>
      <w:bookmarkEnd w:id="23"/>
    </w:p>
    <w:p w:rsidR="008D1736" w:rsidRDefault="008D1736" w:rsidP="008D1736">
      <w:r w:rsidRPr="008D1736">
        <w:rPr>
          <w:noProof/>
        </w:rPr>
        <mc:AlternateContent>
          <mc:Choice Requires="wps">
            <w:drawing>
              <wp:anchor distT="0" distB="0" distL="114300" distR="114300" simplePos="0" relativeHeight="251687935" behindDoc="0" locked="0" layoutInCell="1" allowOverlap="1" wp14:anchorId="708A3E35" wp14:editId="02816E05">
                <wp:simplePos x="0" y="0"/>
                <wp:positionH relativeFrom="column">
                  <wp:posOffset>0</wp:posOffset>
                </wp:positionH>
                <wp:positionV relativeFrom="paragraph">
                  <wp:posOffset>-635</wp:posOffset>
                </wp:positionV>
                <wp:extent cx="6188075" cy="0"/>
                <wp:effectExtent l="0" t="0" r="22225" b="19050"/>
                <wp:wrapNone/>
                <wp:docPr id="23" name="直接连接符 23"/>
                <wp:cNvGraphicFramePr/>
                <a:graphic xmlns:a="http://schemas.openxmlformats.org/drawingml/2006/main">
                  <a:graphicData uri="http://schemas.microsoft.com/office/word/2010/wordprocessingShape">
                    <wps:wsp>
                      <wps:cNvCnPr/>
                      <wps:spPr>
                        <a:xfrm>
                          <a:off x="0" y="0"/>
                          <a:ext cx="6188075" cy="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673D24" id="直接连接符 23" o:spid="_x0000_s1026" style="position:absolute;left:0;text-align:left;z-index:2516879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8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" strokecolor="#d8d8d8 [2732]" strokeweight="1pt">
                <v:stroke dashstyle="1 1" joinstyle="miter"/>
              </v:line>
            </w:pict>
          </mc:Fallback>
        </mc:AlternateContent>
      </w:r>
    </w:p>
    <w:tbl>
      <w:tblPr>
        <w:tblStyle w:val="a7"/>
        <w:tblW w:w="9976" w:type="dxa"/>
        <w:tblBorders>
          <w:top w:val="single" w:sz="4" w:space="0" w:color="DDDDDD"/>
          <w:left w:val="none" w:sz="0" w:space="0" w:color="auto"/>
          <w:bottom w:val="single" w:sz="4" w:space="0" w:color="DDDDDD"/>
          <w:right w:val="none" w:sz="0" w:space="0" w:color="auto"/>
          <w:insideH w:val="single" w:sz="4" w:space="0" w:color="DDDDDD"/>
          <w:insideV w:val="none" w:sz="0" w:space="0" w:color="auto"/>
        </w:tblBorders>
        <w:tblLayout w:type="fixed"/>
        <w:tblCellMar>
          <w:left w:w="40" w:type="dxa"/>
          <w:right w:w="40" w:type="dxa"/>
        </w:tblCellMar>
        <w:tblLook w:val="04A0" w:firstRow="1" w:lastRow="0" w:firstColumn="1" w:lastColumn="0" w:noHBand="0" w:noVBand="1"/>
      </w:tblPr>
      <w:tblGrid>
        <w:gridCol w:w="247"/>
        <w:gridCol w:w="549"/>
        <w:gridCol w:w="192"/>
        <w:gridCol w:w="247"/>
        <w:gridCol w:w="2847"/>
        <w:gridCol w:w="1418"/>
        <w:gridCol w:w="4242"/>
        <w:gridCol w:w="234"/>
      </w:tblGrid>
      <w:tr w:rsidR="008D1736" w:rsidTr="003B5419">
        <w:tc>
          <w:tcPr>
            <w:tcW w:w="796" w:type="dxa"/>
            <w:gridSpan w:val="2"/>
            <w:tcBorders>
              <w:bottom w:val="single" w:sz="12" w:space="0" w:color="DDDDDD"/>
            </w:tcBorders>
            <w:shd w:val="clear" w:color="auto" w:fill="auto"/>
            <w:tcMar>
              <w:left w:w="113" w:type="dxa"/>
              <w:right w:w="113" w:type="dxa"/>
            </w:tcMar>
          </w:tcPr>
          <w:p w:rsidR="008D1736" w:rsidRPr="009D0A0B" w:rsidRDefault="008D1736" w:rsidP="003B5419">
            <w:pPr>
              <w:pStyle w:val="Fibocomenf8"/>
            </w:pPr>
            <w:r>
              <w:rPr>
                <w:noProof/>
              </w:rPr>
              <mc:AlternateContent>
                <mc:Choice Requires="wps">
                  <w:drawing>
                    <wp:anchor distT="4294967295" distB="4294967295" distL="114300" distR="114300" simplePos="0" relativeHeight="251689983" behindDoc="0" locked="0" layoutInCell="1" allowOverlap="1" wp14:anchorId="3A66658C" wp14:editId="05527A64">
                      <wp:simplePos x="0" y="0"/>
                      <wp:positionH relativeFrom="column">
                        <wp:posOffset>0</wp:posOffset>
                      </wp:positionH>
                      <wp:positionV relativeFrom="paragraph">
                        <wp:posOffset>-636</wp:posOffset>
                      </wp:positionV>
                      <wp:extent cx="6188075" cy="0"/>
                      <wp:effectExtent l="0" t="0" r="0" b="0"/>
                      <wp:wrapNone/>
                      <wp:docPr id="9" name="直接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8075" cy="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1237A9" id="直接连接符 9" o:spid="_x0000_s1026" style="position:absolute;left:0;text-align:left;z-index:2516899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05pt" to="48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" strokecolor="#d8d8d8 [2732]" strokeweight="1pt">
                      <v:stroke dashstyle="1 1" joinstyle="miter"/>
                      <o:lock v:ext="edit" shapetype="f"/>
                    </v:line>
                  </w:pict>
                </mc:Fallback>
              </mc:AlternateContent>
            </w:r>
            <w:r w:rsidRPr="009D0A0B">
              <w:t>No.</w:t>
            </w:r>
          </w:p>
        </w:tc>
        <w:tc>
          <w:tcPr>
            <w:tcW w:w="3286" w:type="dxa"/>
            <w:gridSpan w:val="3"/>
            <w:tcBorders>
              <w:bottom w:val="single" w:sz="12" w:space="0" w:color="DDDDDD"/>
            </w:tcBorders>
            <w:shd w:val="clear" w:color="auto" w:fill="auto"/>
            <w:tcMar>
              <w:left w:w="113" w:type="dxa"/>
              <w:right w:w="113" w:type="dxa"/>
            </w:tcMar>
          </w:tcPr>
          <w:p w:rsidR="008D1736" w:rsidRPr="009D0A0B" w:rsidRDefault="008D1736" w:rsidP="003B5419">
            <w:pPr>
              <w:pStyle w:val="Fibocomenf8"/>
            </w:pPr>
            <w:r w:rsidRPr="009D0A0B">
              <w:t>Parameter</w:t>
            </w:r>
          </w:p>
        </w:tc>
        <w:tc>
          <w:tcPr>
            <w:tcW w:w="1418" w:type="dxa"/>
            <w:tcBorders>
              <w:bottom w:val="single" w:sz="12" w:space="0" w:color="DDDDDD"/>
            </w:tcBorders>
            <w:shd w:val="clear" w:color="auto" w:fill="auto"/>
            <w:tcMar>
              <w:left w:w="113" w:type="dxa"/>
              <w:right w:w="113" w:type="dxa"/>
            </w:tcMar>
          </w:tcPr>
          <w:p w:rsidR="008D1736" w:rsidRPr="009D0A0B" w:rsidRDefault="008D1736" w:rsidP="003B5419">
            <w:pPr>
              <w:pStyle w:val="Fibocomenf8"/>
            </w:pPr>
            <w:r w:rsidRPr="009D0A0B">
              <w:t>Necessary</w:t>
            </w:r>
          </w:p>
        </w:tc>
        <w:tc>
          <w:tcPr>
            <w:tcW w:w="4476" w:type="dxa"/>
            <w:gridSpan w:val="2"/>
            <w:tcBorders>
              <w:bottom w:val="single" w:sz="12" w:space="0" w:color="DDDDDD"/>
            </w:tcBorders>
            <w:shd w:val="clear" w:color="auto" w:fill="auto"/>
            <w:tcMar>
              <w:left w:w="113" w:type="dxa"/>
              <w:right w:w="113" w:type="dxa"/>
            </w:tcMar>
          </w:tcPr>
          <w:p w:rsidR="008D1736" w:rsidRPr="009D0A0B" w:rsidRDefault="008D1736" w:rsidP="003B5419">
            <w:pPr>
              <w:pStyle w:val="Fibocomenf8"/>
            </w:pPr>
            <w:r w:rsidRPr="009D0A0B">
              <w:t>Description</w:t>
            </w:r>
          </w:p>
        </w:tc>
      </w:tr>
      <w:tr w:rsidR="008D1736" w:rsidTr="003B5419">
        <w:tc>
          <w:tcPr>
            <w:tcW w:w="796" w:type="dxa"/>
            <w:gridSpan w:val="2"/>
            <w:tcBorders>
              <w:top w:val="single" w:sz="12" w:space="0" w:color="DDDDDD"/>
            </w:tcBorders>
            <w:tcMar>
              <w:left w:w="113" w:type="dxa"/>
              <w:right w:w="113" w:type="dxa"/>
            </w:tcMar>
          </w:tcPr>
          <w:p w:rsidR="008D1736" w:rsidRPr="009D0A0B" w:rsidRDefault="008D1736" w:rsidP="003B5419">
            <w:pPr>
              <w:pStyle w:val="Fibocomenf8"/>
            </w:pPr>
            <w:r w:rsidRPr="009D0A0B">
              <w:t>1</w:t>
            </w:r>
          </w:p>
        </w:tc>
        <w:tc>
          <w:tcPr>
            <w:tcW w:w="3286" w:type="dxa"/>
            <w:gridSpan w:val="3"/>
            <w:tcBorders>
              <w:top w:val="single" w:sz="12" w:space="0" w:color="DDDDDD"/>
            </w:tcBorders>
            <w:tcMar>
              <w:left w:w="113" w:type="dxa"/>
              <w:right w:w="113" w:type="dxa"/>
            </w:tcMar>
          </w:tcPr>
          <w:p w:rsidR="008D1736" w:rsidRPr="009D0A0B" w:rsidRDefault="008D1736" w:rsidP="003B5419">
            <w:pPr>
              <w:pStyle w:val="Fibocomenf8"/>
            </w:pPr>
            <w:r w:rsidRPr="009D0A0B">
              <w:t xml:space="preserve">-f  firmware image </w:t>
            </w:r>
            <w:r>
              <w:t xml:space="preserve">or </w:t>
            </w:r>
            <w:r w:rsidRPr="009D0A0B">
              <w:t>dir</w:t>
            </w:r>
          </w:p>
        </w:tc>
        <w:tc>
          <w:tcPr>
            <w:tcW w:w="1418" w:type="dxa"/>
            <w:tcBorders>
              <w:top w:val="single" w:sz="12" w:space="0" w:color="DDDDDD"/>
            </w:tcBorders>
            <w:tcMar>
              <w:left w:w="113" w:type="dxa"/>
              <w:right w:w="113" w:type="dxa"/>
            </w:tcMar>
          </w:tcPr>
          <w:p w:rsidR="008D1736" w:rsidRPr="009D0A0B" w:rsidRDefault="008D1736" w:rsidP="003B5419">
            <w:pPr>
              <w:pStyle w:val="Fibocomenf8"/>
            </w:pPr>
            <w:r w:rsidRPr="009D0A0B">
              <w:t>Yes</w:t>
            </w:r>
          </w:p>
        </w:tc>
        <w:tc>
          <w:tcPr>
            <w:tcW w:w="4476" w:type="dxa"/>
            <w:gridSpan w:val="2"/>
            <w:tcBorders>
              <w:top w:val="single" w:sz="12" w:space="0" w:color="DDDDDD"/>
            </w:tcBorders>
            <w:tcMar>
              <w:left w:w="113" w:type="dxa"/>
              <w:right w:w="113" w:type="dxa"/>
            </w:tcMar>
          </w:tcPr>
          <w:p w:rsidR="008D1736" w:rsidRPr="009D0A0B" w:rsidRDefault="008D1736" w:rsidP="003B5419">
            <w:pPr>
              <w:pStyle w:val="Fibocomenf8"/>
            </w:pPr>
            <w:r w:rsidRPr="009D0A0B">
              <w:t>Upgrade firmware image dir</w:t>
            </w:r>
          </w:p>
        </w:tc>
      </w:tr>
      <w:tr w:rsidR="008D1736" w:rsidTr="003B5419">
        <w:tc>
          <w:tcPr>
            <w:tcW w:w="796" w:type="dxa"/>
            <w:gridSpan w:val="2"/>
            <w:tcBorders>
              <w:top w:val="single" w:sz="12" w:space="0" w:color="DDDDDD"/>
            </w:tcBorders>
            <w:tcMar>
              <w:left w:w="113" w:type="dxa"/>
              <w:right w:w="113" w:type="dxa"/>
            </w:tcMar>
          </w:tcPr>
          <w:p w:rsidR="008D1736" w:rsidRPr="009D0A0B" w:rsidRDefault="008D1736" w:rsidP="003B5419">
            <w:pPr>
              <w:pStyle w:val="Fibocomenf8"/>
            </w:pPr>
            <w:r>
              <w:rPr>
                <w:rFonts w:eastAsiaTheme="minorEastAsia"/>
              </w:rPr>
              <w:t>2</w:t>
            </w:r>
          </w:p>
        </w:tc>
        <w:tc>
          <w:tcPr>
            <w:tcW w:w="3286" w:type="dxa"/>
            <w:gridSpan w:val="3"/>
            <w:tcBorders>
              <w:top w:val="single" w:sz="12" w:space="0" w:color="DDDDDD"/>
            </w:tcBorders>
            <w:tcMar>
              <w:left w:w="113" w:type="dxa"/>
              <w:right w:w="113" w:type="dxa"/>
            </w:tcMar>
          </w:tcPr>
          <w:p w:rsidR="008D1736" w:rsidRPr="009D0A0B" w:rsidRDefault="008D1736" w:rsidP="003B5419">
            <w:pPr>
              <w:pStyle w:val="Fibocomenf8"/>
            </w:pPr>
            <w:r>
              <w:rPr>
                <w:rFonts w:eastAsiaTheme="minorEastAsia" w:hint="eastAsia"/>
              </w:rPr>
              <w:t>-</w:t>
            </w:r>
            <w:r>
              <w:rPr>
                <w:rFonts w:eastAsiaTheme="minorEastAsia"/>
              </w:rPr>
              <w:t>l &lt;log dir&gt;</w:t>
            </w:r>
          </w:p>
        </w:tc>
        <w:tc>
          <w:tcPr>
            <w:tcW w:w="1418" w:type="dxa"/>
            <w:tcBorders>
              <w:top w:val="single" w:sz="12" w:space="0" w:color="DDDDDD"/>
            </w:tcBorders>
            <w:tcMar>
              <w:left w:w="113" w:type="dxa"/>
              <w:right w:w="113" w:type="dxa"/>
            </w:tcMar>
          </w:tcPr>
          <w:p w:rsidR="008D1736" w:rsidRPr="009D0A0B" w:rsidRDefault="008D1736" w:rsidP="003B5419">
            <w:pPr>
              <w:pStyle w:val="Fibocomenf8"/>
            </w:pPr>
            <w:r w:rsidRPr="009D0A0B">
              <w:t>No</w:t>
            </w:r>
          </w:p>
        </w:tc>
        <w:tc>
          <w:tcPr>
            <w:tcW w:w="4476" w:type="dxa"/>
            <w:gridSpan w:val="2"/>
            <w:tcBorders>
              <w:top w:val="single" w:sz="12" w:space="0" w:color="DDDDDD"/>
            </w:tcBorders>
            <w:tcMar>
              <w:left w:w="113" w:type="dxa"/>
              <w:right w:w="113" w:type="dxa"/>
            </w:tcMar>
          </w:tcPr>
          <w:p w:rsidR="008D1736" w:rsidRPr="009D0A0B" w:rsidRDefault="008D1736" w:rsidP="003B5419">
            <w:pPr>
              <w:pStyle w:val="Fibocomenf8"/>
            </w:pPr>
            <w:r w:rsidRPr="003852BE">
              <w:t xml:space="preserve">set log dir and save the </w:t>
            </w:r>
            <w:r>
              <w:t>upgrade</w:t>
            </w:r>
            <w:r w:rsidRPr="003852BE">
              <w:t xml:space="preserve"> log.</w:t>
            </w:r>
          </w:p>
        </w:tc>
      </w:tr>
      <w:tr w:rsidR="008D1736" w:rsidTr="003B5419">
        <w:tc>
          <w:tcPr>
            <w:tcW w:w="796" w:type="dxa"/>
            <w:gridSpan w:val="2"/>
            <w:tcMar>
              <w:left w:w="113" w:type="dxa"/>
              <w:right w:w="113" w:type="dxa"/>
            </w:tcMar>
          </w:tcPr>
          <w:p w:rsidR="008D1736" w:rsidRPr="002D2B87" w:rsidRDefault="008D1736" w:rsidP="003B5419">
            <w:pPr>
              <w:pStyle w:val="Fibocomenf8"/>
              <w:rPr>
                <w:rFonts w:eastAsiaTheme="minorEastAsia"/>
              </w:rPr>
            </w:pPr>
            <w:r>
              <w:rPr>
                <w:rFonts w:eastAsiaTheme="minorEastAsia"/>
              </w:rPr>
              <w:t>3</w:t>
            </w:r>
          </w:p>
        </w:tc>
        <w:tc>
          <w:tcPr>
            <w:tcW w:w="3286" w:type="dxa"/>
            <w:gridSpan w:val="3"/>
            <w:tcMar>
              <w:left w:w="113" w:type="dxa"/>
              <w:right w:w="113" w:type="dxa"/>
            </w:tcMar>
          </w:tcPr>
          <w:p w:rsidR="008D1736" w:rsidRPr="009D0A0B" w:rsidRDefault="008D1736" w:rsidP="003B5419">
            <w:pPr>
              <w:pStyle w:val="Fibocomenf8"/>
            </w:pPr>
            <w:r w:rsidRPr="009D0A0B">
              <w:t>-r  0/1</w:t>
            </w:r>
          </w:p>
        </w:tc>
        <w:tc>
          <w:tcPr>
            <w:tcW w:w="1418" w:type="dxa"/>
            <w:tcMar>
              <w:left w:w="113" w:type="dxa"/>
              <w:right w:w="113" w:type="dxa"/>
            </w:tcMar>
          </w:tcPr>
          <w:p w:rsidR="008D1736" w:rsidRPr="009D0A0B" w:rsidRDefault="008D1736" w:rsidP="003B5419">
            <w:pPr>
              <w:pStyle w:val="Fibocomenf8"/>
            </w:pPr>
            <w:r w:rsidRPr="009D0A0B">
              <w:t>No</w:t>
            </w:r>
          </w:p>
        </w:tc>
        <w:tc>
          <w:tcPr>
            <w:tcW w:w="4476" w:type="dxa"/>
            <w:gridSpan w:val="2"/>
            <w:tcMar>
              <w:left w:w="113" w:type="dxa"/>
              <w:right w:w="113" w:type="dxa"/>
            </w:tcMar>
          </w:tcPr>
          <w:p w:rsidR="008D1736" w:rsidRPr="009D0A0B" w:rsidRDefault="008D1736" w:rsidP="003B5419">
            <w:pPr>
              <w:pStyle w:val="Fibocomenf8"/>
            </w:pPr>
            <w:r w:rsidRPr="009D0A0B">
              <w:t xml:space="preserve">This parameter is only applicable to </w:t>
            </w:r>
            <w:r>
              <w:t>MDM9x07 and MDM9205 platform</w:t>
            </w:r>
            <w:r w:rsidRPr="009D0A0B">
              <w:t xml:space="preserve">. When -r 1 is set, NV will be restored automatically after </w:t>
            </w:r>
            <w:r>
              <w:t>upgrade</w:t>
            </w:r>
            <w:r w:rsidRPr="009D0A0B">
              <w:t xml:space="preserve">. If -r 1 is not set, you need to manually execute at command to restore NV after </w:t>
            </w:r>
            <w:r>
              <w:t>upgrade</w:t>
            </w:r>
          </w:p>
        </w:tc>
      </w:tr>
      <w:tr w:rsidR="008D1736" w:rsidTr="003B5419">
        <w:tc>
          <w:tcPr>
            <w:tcW w:w="796" w:type="dxa"/>
            <w:gridSpan w:val="2"/>
            <w:tcMar>
              <w:left w:w="113" w:type="dxa"/>
              <w:right w:w="113" w:type="dxa"/>
            </w:tcMar>
          </w:tcPr>
          <w:p w:rsidR="008D1736" w:rsidRPr="004011DB" w:rsidRDefault="008D1736" w:rsidP="003B5419">
            <w:pPr>
              <w:pStyle w:val="Fibocomenf8"/>
              <w:rPr>
                <w:rFonts w:eastAsiaTheme="minorEastAsia"/>
              </w:rPr>
            </w:pPr>
            <w:r>
              <w:rPr>
                <w:rFonts w:eastAsiaTheme="minorEastAsia"/>
              </w:rPr>
              <w:t>4</w:t>
            </w:r>
          </w:p>
        </w:tc>
        <w:tc>
          <w:tcPr>
            <w:tcW w:w="3286" w:type="dxa"/>
            <w:gridSpan w:val="3"/>
            <w:tcMar>
              <w:left w:w="113" w:type="dxa"/>
              <w:right w:w="113" w:type="dxa"/>
            </w:tcMar>
          </w:tcPr>
          <w:p w:rsidR="008D1736" w:rsidRPr="009D0A0B" w:rsidRDefault="008D1736" w:rsidP="003B5419">
            <w:pPr>
              <w:pStyle w:val="Fibocomenf8"/>
            </w:pPr>
            <w:r w:rsidRPr="009D0A0B">
              <w:t>-</w:t>
            </w:r>
            <w:r>
              <w:t>d</w:t>
            </w:r>
            <w:r w:rsidRPr="009D0A0B">
              <w:t xml:space="preserve">  &lt;port&gt;</w:t>
            </w:r>
          </w:p>
        </w:tc>
        <w:tc>
          <w:tcPr>
            <w:tcW w:w="1418" w:type="dxa"/>
            <w:tcMar>
              <w:left w:w="113" w:type="dxa"/>
              <w:right w:w="113" w:type="dxa"/>
            </w:tcMar>
          </w:tcPr>
          <w:p w:rsidR="008D1736" w:rsidRPr="009D0A0B" w:rsidRDefault="008D1736" w:rsidP="003B5419">
            <w:pPr>
              <w:pStyle w:val="Fibocomenf8"/>
            </w:pPr>
            <w:r w:rsidRPr="009D0A0B">
              <w:t>No</w:t>
            </w:r>
          </w:p>
        </w:tc>
        <w:tc>
          <w:tcPr>
            <w:tcW w:w="4476" w:type="dxa"/>
            <w:gridSpan w:val="2"/>
            <w:tcMar>
              <w:left w:w="113" w:type="dxa"/>
              <w:right w:w="113" w:type="dxa"/>
            </w:tcMar>
          </w:tcPr>
          <w:p w:rsidR="008D1736" w:rsidRPr="009D0A0B" w:rsidRDefault="008D1736" w:rsidP="003B5419">
            <w:pPr>
              <w:pStyle w:val="Fibocomenf8"/>
            </w:pPr>
            <w:r w:rsidRPr="00835858">
              <w:t>Download port (/dev/ttyUSBX)</w:t>
            </w:r>
          </w:p>
        </w:tc>
      </w:tr>
      <w:tr w:rsidR="008D1736" w:rsidTr="003B5419">
        <w:tc>
          <w:tcPr>
            <w:tcW w:w="796" w:type="dxa"/>
            <w:gridSpan w:val="2"/>
            <w:tcMar>
              <w:left w:w="113" w:type="dxa"/>
              <w:right w:w="113" w:type="dxa"/>
            </w:tcMar>
          </w:tcPr>
          <w:p w:rsidR="008D1736" w:rsidRPr="004011DB" w:rsidRDefault="008D1736" w:rsidP="003B5419">
            <w:pPr>
              <w:pStyle w:val="Fibocomenf8"/>
              <w:rPr>
                <w:rFonts w:eastAsiaTheme="minorEastAsia"/>
              </w:rPr>
            </w:pPr>
            <w:r>
              <w:rPr>
                <w:rFonts w:eastAsiaTheme="minorEastAsia"/>
              </w:rPr>
              <w:t>5</w:t>
            </w:r>
          </w:p>
        </w:tc>
        <w:tc>
          <w:tcPr>
            <w:tcW w:w="3286" w:type="dxa"/>
            <w:gridSpan w:val="3"/>
            <w:tcMar>
              <w:left w:w="113" w:type="dxa"/>
              <w:right w:w="113" w:type="dxa"/>
            </w:tcMar>
          </w:tcPr>
          <w:p w:rsidR="008D1736" w:rsidRPr="009D0A0B" w:rsidRDefault="008D1736" w:rsidP="003B5419">
            <w:pPr>
              <w:pStyle w:val="Fibocomenf8"/>
            </w:pPr>
            <w:r w:rsidRPr="009D0A0B">
              <w:t>-z  &lt;0/1&gt;</w:t>
            </w:r>
          </w:p>
        </w:tc>
        <w:tc>
          <w:tcPr>
            <w:tcW w:w="1418" w:type="dxa"/>
            <w:tcMar>
              <w:left w:w="113" w:type="dxa"/>
              <w:right w:w="113" w:type="dxa"/>
            </w:tcMar>
          </w:tcPr>
          <w:p w:rsidR="008D1736" w:rsidRPr="009D0A0B" w:rsidRDefault="008D1736" w:rsidP="003B5419">
            <w:pPr>
              <w:pStyle w:val="Fibocomenf8"/>
            </w:pPr>
            <w:r w:rsidRPr="009D0A0B">
              <w:t>No</w:t>
            </w:r>
          </w:p>
        </w:tc>
        <w:tc>
          <w:tcPr>
            <w:tcW w:w="4476" w:type="dxa"/>
            <w:gridSpan w:val="2"/>
            <w:tcMar>
              <w:left w:w="113" w:type="dxa"/>
              <w:right w:w="113" w:type="dxa"/>
            </w:tcMar>
          </w:tcPr>
          <w:p w:rsidR="008D1736" w:rsidRPr="009D0A0B" w:rsidRDefault="008D1736" w:rsidP="003B5419">
            <w:pPr>
              <w:pStyle w:val="Fibocomenf8"/>
            </w:pPr>
            <w:r>
              <w:t xml:space="preserve">Send </w:t>
            </w:r>
            <w:r w:rsidRPr="00E46E5B">
              <w:t>Zero-length package</w:t>
            </w:r>
            <w:r>
              <w:rPr>
                <w:rFonts w:eastAsiaTheme="minorEastAsia"/>
              </w:rPr>
              <w:t>.</w:t>
            </w:r>
            <w:r w:rsidRPr="00166CD5">
              <w:t xml:space="preserve"> </w:t>
            </w:r>
            <w:r>
              <w:t>It</w:t>
            </w:r>
            <w:r w:rsidRPr="00166CD5">
              <w:t xml:space="preserve"> is 0</w:t>
            </w:r>
            <w:r>
              <w:t xml:space="preserve"> by default</w:t>
            </w:r>
            <w:r w:rsidRPr="00166CD5">
              <w:t xml:space="preserve">. </w:t>
            </w:r>
            <w:r w:rsidRPr="0028216C">
              <w:t>No special instructions, no need to set parameters</w:t>
            </w:r>
            <w:r>
              <w:t>.</w:t>
            </w:r>
          </w:p>
        </w:tc>
      </w:tr>
      <w:tr w:rsidR="008D1736" w:rsidTr="003B5419">
        <w:tc>
          <w:tcPr>
            <w:tcW w:w="796" w:type="dxa"/>
            <w:gridSpan w:val="2"/>
            <w:tcMar>
              <w:left w:w="113" w:type="dxa"/>
              <w:right w:w="113" w:type="dxa"/>
            </w:tcMar>
          </w:tcPr>
          <w:p w:rsidR="008D1736" w:rsidRPr="00437385" w:rsidRDefault="008D1736" w:rsidP="003B5419">
            <w:pPr>
              <w:pStyle w:val="Fibocomenf8"/>
              <w:rPr>
                <w:rFonts w:eastAsiaTheme="minorEastAsia"/>
              </w:rPr>
            </w:pPr>
            <w:r>
              <w:rPr>
                <w:rFonts w:eastAsiaTheme="minorEastAsia"/>
              </w:rPr>
              <w:t>6</w:t>
            </w:r>
          </w:p>
        </w:tc>
        <w:tc>
          <w:tcPr>
            <w:tcW w:w="3286" w:type="dxa"/>
            <w:gridSpan w:val="3"/>
            <w:tcMar>
              <w:left w:w="113" w:type="dxa"/>
              <w:right w:w="113" w:type="dxa"/>
            </w:tcMar>
          </w:tcPr>
          <w:p w:rsidR="008D1736" w:rsidRPr="009D0A0B" w:rsidRDefault="008D1736" w:rsidP="003B5419">
            <w:pPr>
              <w:pStyle w:val="Fibocomenf8"/>
            </w:pPr>
            <w:r w:rsidRPr="009D0A0B">
              <w:t>-e</w:t>
            </w:r>
          </w:p>
        </w:tc>
        <w:tc>
          <w:tcPr>
            <w:tcW w:w="1418" w:type="dxa"/>
            <w:tcMar>
              <w:left w:w="113" w:type="dxa"/>
              <w:right w:w="113" w:type="dxa"/>
            </w:tcMar>
          </w:tcPr>
          <w:p w:rsidR="008D1736" w:rsidRPr="009D0A0B" w:rsidRDefault="008D1736" w:rsidP="003B5419">
            <w:pPr>
              <w:pStyle w:val="Fibocomenf8"/>
            </w:pPr>
            <w:r w:rsidRPr="009D0A0B">
              <w:t>No</w:t>
            </w:r>
          </w:p>
        </w:tc>
        <w:tc>
          <w:tcPr>
            <w:tcW w:w="4476" w:type="dxa"/>
            <w:gridSpan w:val="2"/>
            <w:tcMar>
              <w:left w:w="113" w:type="dxa"/>
              <w:right w:w="113" w:type="dxa"/>
            </w:tcMar>
          </w:tcPr>
          <w:p w:rsidR="008D1736" w:rsidRPr="009A23C3" w:rsidRDefault="008D1736" w:rsidP="003B5419">
            <w:pPr>
              <w:pStyle w:val="Fibocomenf8"/>
              <w:rPr>
                <w:rFonts w:eastAsiaTheme="minorEastAsia"/>
              </w:rPr>
            </w:pPr>
            <w:r w:rsidRPr="00D347E7">
              <w:t>Erase</w:t>
            </w:r>
            <w:r>
              <w:t xml:space="preserve"> ALL partitions</w:t>
            </w:r>
            <w:r w:rsidRPr="00D347E7">
              <w:t xml:space="preserve"> before upgrading. </w:t>
            </w:r>
            <w:r w:rsidRPr="00166CD5">
              <w:t xml:space="preserve">Defaults is 0. </w:t>
            </w:r>
            <w:r w:rsidRPr="00746002">
              <w:t>No special instructions, no need to set parameters</w:t>
            </w:r>
            <w:r>
              <w:rPr>
                <w:rFonts w:eastAsiaTheme="minorEastAsia" w:hint="eastAsia"/>
              </w:rPr>
              <w:t>.</w:t>
            </w:r>
          </w:p>
        </w:tc>
      </w:tr>
      <w:tr w:rsidR="005D46FB" w:rsidTr="003B5419">
        <w:tc>
          <w:tcPr>
            <w:tcW w:w="796" w:type="dxa"/>
            <w:gridSpan w:val="2"/>
            <w:tcMar>
              <w:left w:w="113" w:type="dxa"/>
              <w:right w:w="113" w:type="dxa"/>
            </w:tcMar>
          </w:tcPr>
          <w:p w:rsidR="005D46FB" w:rsidRDefault="005D46FB" w:rsidP="003B5419">
            <w:pPr>
              <w:pStyle w:val="Fibocomenf8"/>
              <w:rPr>
                <w:rFonts w:eastAsiaTheme="minorEastAsia"/>
              </w:rPr>
            </w:pPr>
            <w:r>
              <w:rPr>
                <w:rFonts w:eastAsiaTheme="minorEastAsia" w:hint="eastAsia"/>
              </w:rPr>
              <w:t>7</w:t>
            </w:r>
          </w:p>
        </w:tc>
        <w:tc>
          <w:tcPr>
            <w:tcW w:w="3286" w:type="dxa"/>
            <w:gridSpan w:val="3"/>
            <w:tcMar>
              <w:left w:w="113" w:type="dxa"/>
              <w:right w:w="113" w:type="dxa"/>
            </w:tcMar>
          </w:tcPr>
          <w:p w:rsidR="005D46FB" w:rsidRPr="005D46FB" w:rsidRDefault="005D46FB" w:rsidP="003B5419">
            <w:pPr>
              <w:pStyle w:val="Fibocomenf8"/>
              <w:rPr>
                <w:rFonts w:eastAsiaTheme="minorEastAsia" w:hint="eastAsia"/>
              </w:rPr>
            </w:pPr>
            <w:r>
              <w:rPr>
                <w:rFonts w:eastAsiaTheme="minorEastAsia" w:hint="eastAsia"/>
              </w:rPr>
              <w:t>-</w:t>
            </w:r>
            <w:r>
              <w:rPr>
                <w:rFonts w:eastAsiaTheme="minorEastAsia"/>
              </w:rPr>
              <w:t>c</w:t>
            </w:r>
          </w:p>
        </w:tc>
        <w:tc>
          <w:tcPr>
            <w:tcW w:w="1418" w:type="dxa"/>
            <w:tcMar>
              <w:left w:w="113" w:type="dxa"/>
              <w:right w:w="113" w:type="dxa"/>
            </w:tcMar>
          </w:tcPr>
          <w:p w:rsidR="005D46FB" w:rsidRPr="005D46FB" w:rsidRDefault="005D46FB" w:rsidP="003B5419">
            <w:pPr>
              <w:pStyle w:val="Fibocomenf8"/>
              <w:rPr>
                <w:rFonts w:eastAsiaTheme="minorEastAsia" w:hint="eastAsia"/>
              </w:rPr>
            </w:pPr>
            <w:r>
              <w:rPr>
                <w:rFonts w:eastAsiaTheme="minorEastAsia" w:hint="eastAsia"/>
              </w:rPr>
              <w:t>No</w:t>
            </w:r>
          </w:p>
        </w:tc>
        <w:tc>
          <w:tcPr>
            <w:tcW w:w="4476" w:type="dxa"/>
            <w:gridSpan w:val="2"/>
            <w:tcMar>
              <w:left w:w="113" w:type="dxa"/>
              <w:right w:w="113" w:type="dxa"/>
            </w:tcMar>
          </w:tcPr>
          <w:p w:rsidR="005D46FB" w:rsidRPr="00D347E7" w:rsidRDefault="005D46FB" w:rsidP="005D46FB">
            <w:pPr>
              <w:pStyle w:val="Fibocomenf8"/>
            </w:pPr>
            <w:r w:rsidRPr="005D46FB">
              <w:t>Specifies the xml path to use for the qcom platform upgrade</w:t>
            </w:r>
          </w:p>
        </w:tc>
      </w:tr>
      <w:tr w:rsidR="008D1736" w:rsidTr="003B5419">
        <w:tblPrEx>
          <w:tblBorders>
            <w:top w:val="none" w:sz="0" w:space="0" w:color="auto"/>
            <w:bottom w:val="none" w:sz="0" w:space="0" w:color="auto"/>
            <w:insideH w:val="none" w:sz="0" w:space="0" w:color="auto"/>
          </w:tblBorders>
          <w:tblCellMar>
            <w:left w:w="108" w:type="dxa"/>
            <w:right w:w="108" w:type="dxa"/>
          </w:tblCellMar>
        </w:tblPrEx>
        <w:trPr>
          <w:gridAfter w:val="1"/>
          <w:wAfter w:w="234" w:type="dxa"/>
          <w:trHeight w:val="1193"/>
        </w:trPr>
        <w:tc>
          <w:tcPr>
            <w:tcW w:w="247" w:type="dxa"/>
            <w:vAlign w:val="center"/>
          </w:tcPr>
          <w:p w:rsidR="008D1736" w:rsidRDefault="008D1736" w:rsidP="003B5419">
            <w:pPr>
              <w:pStyle w:val="Fibocomenf8"/>
            </w:pPr>
          </w:p>
        </w:tc>
        <w:tc>
          <w:tcPr>
            <w:tcW w:w="741" w:type="dxa"/>
            <w:gridSpan w:val="2"/>
            <w:vAlign w:val="center"/>
          </w:tcPr>
          <w:p w:rsidR="008D1736" w:rsidRDefault="008D1736" w:rsidP="003B5419">
            <w:pPr>
              <w:pStyle w:val="Fibocomenf8"/>
            </w:pPr>
            <w:r w:rsidRPr="00D8305D">
              <w:rPr>
                <w:noProof/>
              </w:rPr>
              <w:drawing>
                <wp:inline distT="0" distB="0" distL="0" distR="0" wp14:anchorId="482E003B" wp14:editId="27CBB03A">
                  <wp:extent cx="288000" cy="288000"/>
                  <wp:effectExtent l="0" t="0" r="0" b="0"/>
                  <wp:docPr id="3" name="图片 3" descr="C:\Users\Administrator\Desktop\图层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图层 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247" w:type="dxa"/>
            <w:tcBorders>
              <w:right w:val="single" w:sz="4" w:space="0" w:color="DDDDDD"/>
            </w:tcBorders>
            <w:vAlign w:val="center"/>
          </w:tcPr>
          <w:p w:rsidR="008D1736" w:rsidRDefault="008D1736" w:rsidP="003B5419">
            <w:pPr>
              <w:pStyle w:val="Fibocomenf8"/>
            </w:pPr>
          </w:p>
        </w:tc>
        <w:tc>
          <w:tcPr>
            <w:tcW w:w="8507" w:type="dxa"/>
            <w:gridSpan w:val="3"/>
            <w:tcBorders>
              <w:left w:val="single" w:sz="4" w:space="0" w:color="DDDDDD"/>
            </w:tcBorders>
            <w:vAlign w:val="center"/>
          </w:tcPr>
          <w:p w:rsidR="008D1736" w:rsidRDefault="005D46FB" w:rsidP="003B5419">
            <w:pPr>
              <w:pStyle w:val="Fibocomenf8"/>
            </w:pPr>
            <w:r>
              <w:t>1.</w:t>
            </w:r>
            <w:r w:rsidR="008D1736" w:rsidRPr="009A23C3">
              <w:t xml:space="preserve">The PCIE port on the Qualcomm platform needs to be upgraded using </w:t>
            </w:r>
            <w:r w:rsidR="008D1736" w:rsidRPr="0001572B">
              <w:t>-d /dev/mhi</w:t>
            </w:r>
            <w:r w:rsidR="008D1736" w:rsidRPr="009A23C3">
              <w:t>. Otherwise, the upgrade cannot be performed.</w:t>
            </w:r>
          </w:p>
          <w:p w:rsidR="0001782C" w:rsidRDefault="005D46FB" w:rsidP="0001782C">
            <w:pPr>
              <w:pStyle w:val="Fibocomen2"/>
              <w:rPr>
                <w:rFonts w:eastAsiaTheme="minorEastAsia"/>
              </w:rPr>
            </w:pPr>
            <w:r>
              <w:rPr>
                <w:rFonts w:eastAsiaTheme="minorEastAsia"/>
              </w:rPr>
              <w:t>2.</w:t>
            </w:r>
            <w:r w:rsidR="0001782C" w:rsidRPr="00514F41">
              <w:rPr>
                <w:rFonts w:eastAsiaTheme="minorEastAsia"/>
              </w:rPr>
              <w:t xml:space="preserve">The </w:t>
            </w:r>
            <w:r w:rsidR="0001782C">
              <w:rPr>
                <w:rFonts w:eastAsiaTheme="minorEastAsia" w:hint="eastAsia"/>
              </w:rPr>
              <w:t>eigencomm</w:t>
            </w:r>
            <w:r w:rsidR="0001782C" w:rsidRPr="00514F41">
              <w:rPr>
                <w:rFonts w:eastAsiaTheme="minorEastAsia"/>
              </w:rPr>
              <w:t xml:space="preserve"> platform currently only supports the - f parameter</w:t>
            </w:r>
          </w:p>
          <w:p w:rsidR="005D46FB" w:rsidRPr="005D46FB" w:rsidRDefault="005D46FB" w:rsidP="005D46FB">
            <w:pPr>
              <w:pStyle w:val="Fibocomen2"/>
              <w:rPr>
                <w:rFonts w:eastAsiaTheme="minorEastAsia"/>
              </w:rPr>
            </w:pPr>
            <w:r w:rsidRPr="005D46FB">
              <w:rPr>
                <w:rFonts w:eastAsiaTheme="minorEastAsia"/>
              </w:rPr>
              <w:t>3. If FG131 series products need full erase upgrade (using the -e parameter), you need to use the -c parameter to specify the xml with erase in the firmware package, as shown in the following example:</w:t>
            </w:r>
          </w:p>
          <w:p w:rsidR="005D46FB" w:rsidRPr="005D46FB" w:rsidRDefault="005D46FB" w:rsidP="005D46FB">
            <w:pPr>
              <w:pStyle w:val="Fibocomen2"/>
              <w:rPr>
                <w:rFonts w:eastAsiaTheme="minorEastAsia"/>
              </w:rPr>
            </w:pPr>
            <w:r w:rsidRPr="005D46FB">
              <w:rPr>
                <w:rFonts w:eastAsiaTheme="minorEastAsia"/>
              </w:rPr>
              <w:t>/upgrade_tool -e -f 89170.1000.00.01.02.06 /Maincode -c</w:t>
            </w:r>
          </w:p>
          <w:p w:rsidR="005D46FB" w:rsidRPr="0001782C" w:rsidRDefault="005D46FB" w:rsidP="005D46FB">
            <w:pPr>
              <w:pStyle w:val="Fibocomen2"/>
              <w:rPr>
                <w:rFonts w:eastAsiaTheme="minorEastAsia"/>
              </w:rPr>
            </w:pPr>
            <w:r w:rsidRPr="005D46FB">
              <w:rPr>
                <w:rFonts w:eastAsiaTheme="minorEastAsia"/>
              </w:rPr>
              <w:t>89170.1000.00.01.02.06 /Maincode/ rawprogram_nand_p4K_b256K_for_erase_dl.xml</w:t>
            </w:r>
          </w:p>
        </w:tc>
      </w:tr>
    </w:tbl>
    <w:p w:rsidR="008D1736" w:rsidRDefault="008D1736" w:rsidP="002B045B">
      <w:pPr>
        <w:pStyle w:val="Fibocom1en"/>
      </w:pPr>
      <w:bookmarkStart w:id="24" w:name="_Toc150259060"/>
      <w:bookmarkStart w:id="25" w:name="_Toc161061767"/>
      <w:r w:rsidRPr="006E3560">
        <w:lastRenderedPageBreak/>
        <w:t xml:space="preserve">NV </w:t>
      </w:r>
      <w:r>
        <w:t>Restoration</w:t>
      </w:r>
      <w:r w:rsidRPr="006E3560">
        <w:t xml:space="preserve"> </w:t>
      </w:r>
      <w:r>
        <w:t>Commands</w:t>
      </w:r>
      <w:bookmarkEnd w:id="24"/>
      <w:bookmarkEnd w:id="25"/>
    </w:p>
    <w:bookmarkStart w:id="26" w:name="_Toc161061768"/>
    <w:p w:rsidR="008D1736" w:rsidRDefault="008D1736" w:rsidP="002B045B">
      <w:pPr>
        <w:pStyle w:val="Fibocom2en"/>
      </w:pPr>
      <w:r w:rsidRPr="008D1736">
        <w:rPr>
          <w:noProof/>
        </w:rPr>
        <mc:AlternateContent>
          <mc:Choice Requires="wps">
            <w:drawing>
              <wp:anchor distT="0" distB="0" distL="114300" distR="114300" simplePos="0" relativeHeight="251692031" behindDoc="0" locked="0" layoutInCell="1" allowOverlap="1" wp14:anchorId="4C345DE9" wp14:editId="1003A05E">
                <wp:simplePos x="0" y="0"/>
                <wp:positionH relativeFrom="column">
                  <wp:posOffset>0</wp:posOffset>
                </wp:positionH>
                <wp:positionV relativeFrom="paragraph">
                  <wp:posOffset>-635</wp:posOffset>
                </wp:positionV>
                <wp:extent cx="6188075" cy="0"/>
                <wp:effectExtent l="0" t="0" r="22225" b="19050"/>
                <wp:wrapNone/>
                <wp:docPr id="26" name="直接连接符 26"/>
                <wp:cNvGraphicFramePr/>
                <a:graphic xmlns:a="http://schemas.openxmlformats.org/drawingml/2006/main">
                  <a:graphicData uri="http://schemas.microsoft.com/office/word/2010/wordprocessingShape">
                    <wps:wsp>
                      <wps:cNvCnPr/>
                      <wps:spPr>
                        <a:xfrm>
                          <a:off x="0" y="0"/>
                          <a:ext cx="6188075" cy="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05036E" id="直接连接符 26" o:spid="_x0000_s1026" style="position:absolute;left:0;text-align:left;z-index:2516920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8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" strokecolor="#d8d8d8 [2732]" strokeweight="1pt">
                <v:stroke dashstyle="1 1" joinstyle="miter"/>
              </v:line>
            </w:pict>
          </mc:Fallback>
        </mc:AlternateContent>
      </w:r>
      <w:bookmarkStart w:id="27" w:name="_Toc150259061"/>
      <w:bookmarkStart w:id="28" w:name="_Toc97128147"/>
      <w:r w:rsidRPr="008D1736">
        <w:t xml:space="preserve"> </w:t>
      </w:r>
      <w:r w:rsidRPr="00DE5234">
        <w:t>NV</w:t>
      </w:r>
      <w:r>
        <w:t xml:space="preserve"> </w:t>
      </w:r>
      <w:r w:rsidRPr="006D3B30">
        <w:rPr>
          <w:rFonts w:hint="eastAsia"/>
        </w:rPr>
        <w:t>R</w:t>
      </w:r>
      <w:r>
        <w:t>estor</w:t>
      </w:r>
      <w:r w:rsidRPr="00523463">
        <w:rPr>
          <w:rFonts w:ascii="Noto Sans Light" w:hAnsi="Noto Sans Light" w:cs="Noto Sans Light"/>
          <w:noProof/>
          <w:highlight w:val="lightGray"/>
        </w:rPr>
        <mc:AlternateContent>
          <mc:Choice Requires="wps">
            <w:drawing>
              <wp:anchor distT="0" distB="0" distL="114300" distR="114300" simplePos="0" relativeHeight="251694079" behindDoc="0" locked="0" layoutInCell="1" allowOverlap="1" wp14:anchorId="762BFF20" wp14:editId="10E76BAF">
                <wp:simplePos x="0" y="0"/>
                <wp:positionH relativeFrom="column">
                  <wp:posOffset>0</wp:posOffset>
                </wp:positionH>
                <wp:positionV relativeFrom="paragraph">
                  <wp:posOffset>-635</wp:posOffset>
                </wp:positionV>
                <wp:extent cx="6188075" cy="0"/>
                <wp:effectExtent l="0" t="0" r="22225" b="19050"/>
                <wp:wrapNone/>
                <wp:docPr id="28" name="直接连接符 28"/>
                <wp:cNvGraphicFramePr/>
                <a:graphic xmlns:a="http://schemas.openxmlformats.org/drawingml/2006/main">
                  <a:graphicData uri="http://schemas.microsoft.com/office/word/2010/wordprocessingShape">
                    <wps:wsp>
                      <wps:cNvCnPr/>
                      <wps:spPr>
                        <a:xfrm>
                          <a:off x="0" y="0"/>
                          <a:ext cx="6188075" cy="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EED014" id="直接连接符 28" o:spid="_x0000_s1026" style="position:absolute;left:0;text-align:left;z-index:2516940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8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" strokecolor="#d8d8d8 [2732]" strokeweight="1pt">
                <v:stroke dashstyle="1 1" joinstyle="miter"/>
              </v:line>
            </w:pict>
          </mc:Fallback>
        </mc:AlternateContent>
      </w:r>
      <w:r>
        <w:t xml:space="preserve">ation of MDM9X07 </w:t>
      </w:r>
      <w:r w:rsidRPr="006D3B30">
        <w:rPr>
          <w:rFonts w:hint="eastAsia"/>
        </w:rPr>
        <w:t>and</w:t>
      </w:r>
      <w:r>
        <w:t xml:space="preserve"> MDM9205</w:t>
      </w:r>
      <w:r w:rsidRPr="00DE5234">
        <w:t xml:space="preserve"> </w:t>
      </w:r>
      <w:r>
        <w:t>Modules</w:t>
      </w:r>
      <w:bookmarkEnd w:id="26"/>
      <w:bookmarkEnd w:id="27"/>
      <w:r w:rsidRPr="0080650F">
        <w:t xml:space="preserve"> </w:t>
      </w:r>
      <w:bookmarkEnd w:id="28"/>
    </w:p>
    <w:p w:rsidR="008D1736" w:rsidRDefault="008D1736" w:rsidP="002B045B">
      <w:pPr>
        <w:pStyle w:val="Fibocomenc"/>
      </w:pPr>
      <w:r w:rsidRPr="001555FB">
        <w:t>Execute upgrade_</w:t>
      </w:r>
      <w:r w:rsidRPr="007136F9">
        <w:rPr>
          <w:rFonts w:hint="eastAsia"/>
        </w:rPr>
        <w:t>tool</w:t>
      </w:r>
      <w:r>
        <w:t xml:space="preserve"> with</w:t>
      </w:r>
      <w:r w:rsidRPr="001555FB">
        <w:t xml:space="preserve"> the -r 1 parameter</w:t>
      </w:r>
      <w:r>
        <w:t>,</w:t>
      </w:r>
      <w:r w:rsidRPr="001555FB">
        <w:t xml:space="preserve"> the NV can be restored automatically when the module is powered on for the first time</w:t>
      </w:r>
      <w:r>
        <w:t>.</w:t>
      </w:r>
    </w:p>
    <w:p w:rsidR="008D1736" w:rsidRPr="00523463" w:rsidRDefault="008D1736" w:rsidP="002B045B">
      <w:pPr>
        <w:pStyle w:val="Fibocomenc"/>
      </w:pPr>
      <w:r w:rsidRPr="00523463">
        <w:rPr>
          <w:rFonts w:hint="eastAsia"/>
        </w:rPr>
        <w:t>e</w:t>
      </w:r>
      <w:r w:rsidRPr="00523463">
        <w:t>.g.</w:t>
      </w:r>
    </w:p>
    <w:p w:rsidR="008D1736" w:rsidRPr="000A11C3" w:rsidRDefault="008D1736" w:rsidP="008D1736">
      <w:pPr>
        <w:pStyle w:val="Fibocomenff"/>
        <w:rPr>
          <w:rFonts w:eastAsiaTheme="minorEastAsia"/>
        </w:rPr>
      </w:pPr>
      <w:r>
        <w:rPr>
          <w:shd w:val="pct15" w:color="auto" w:fill="FFFFFF"/>
        </w:rPr>
        <w:t xml:space="preserve">./upgrade_tool  -f  19010.1000.00.02.73.15/Maincode  -r 1                                </w:t>
      </w:r>
    </w:p>
    <w:p w:rsidR="008D1736" w:rsidRDefault="008D1736" w:rsidP="002B045B">
      <w:pPr>
        <w:pStyle w:val="Fibocomenc"/>
      </w:pPr>
      <w:r w:rsidRPr="0058203B">
        <w:t>If</w:t>
      </w:r>
      <w:r>
        <w:t xml:space="preserve"> </w:t>
      </w:r>
      <w:r w:rsidRPr="00887E22">
        <w:rPr>
          <w:rFonts w:hint="eastAsia"/>
        </w:rPr>
        <w:t>the</w:t>
      </w:r>
      <w:r>
        <w:t xml:space="preserve"> parameter</w:t>
      </w:r>
      <w:r w:rsidRPr="0058203B">
        <w:t xml:space="preserve"> -</w:t>
      </w:r>
      <w:r>
        <w:t>r</w:t>
      </w:r>
      <w:r w:rsidRPr="0058203B">
        <w:t xml:space="preserve"> 1 is not </w:t>
      </w:r>
      <w:r>
        <w:t>set</w:t>
      </w:r>
      <w:r w:rsidRPr="0058203B">
        <w:t xml:space="preserve"> when </w:t>
      </w:r>
      <w:r>
        <w:t>upgrading firmware</w:t>
      </w:r>
      <w:r w:rsidRPr="0058203B">
        <w:t>, you can execute the at command to restore NV</w:t>
      </w:r>
      <w:r w:rsidRPr="00A561F2">
        <w:t>.</w:t>
      </w:r>
    </w:p>
    <w:p w:rsidR="008D1736" w:rsidRDefault="008D1736" w:rsidP="008D1736">
      <w:r w:rsidRPr="001644D3">
        <w:t>The operation steps</w:t>
      </w:r>
      <w:r>
        <w:t>:</w:t>
      </w:r>
    </w:p>
    <w:p w:rsidR="008D1736" w:rsidRDefault="008D1736" w:rsidP="002B045B">
      <w:pPr>
        <w:pStyle w:val="Fibocomenf"/>
        <w:numPr>
          <w:ilvl w:val="0"/>
          <w:numId w:val="26"/>
        </w:numPr>
      </w:pPr>
      <w:r w:rsidRPr="00A561F2">
        <w:t xml:space="preserve">Send at </w:t>
      </w:r>
      <w:r w:rsidRPr="001644D3">
        <w:t>command</w:t>
      </w:r>
      <w:r w:rsidRPr="00A561F2">
        <w:t xml:space="preserve">: </w:t>
      </w:r>
      <w:r w:rsidRPr="001644D3">
        <w:t>at+efserrfatal</w:t>
      </w:r>
    </w:p>
    <w:p w:rsidR="008D1736" w:rsidRDefault="008D1736" w:rsidP="002B045B">
      <w:pPr>
        <w:pStyle w:val="Fibocomenf"/>
      </w:pPr>
      <w:r w:rsidRPr="00181B48">
        <w:t>If the module does not restart automatically</w:t>
      </w:r>
      <w:r>
        <w:t>, please s</w:t>
      </w:r>
      <w:r w:rsidRPr="001644D3">
        <w:t xml:space="preserve">end </w:t>
      </w:r>
      <w:r>
        <w:t>reboot</w:t>
      </w:r>
      <w:r w:rsidRPr="001644D3">
        <w:t xml:space="preserve"> command: at+</w:t>
      </w:r>
      <w:r>
        <w:rPr>
          <w:rFonts w:hint="eastAsia"/>
        </w:rPr>
        <w:t>cfun</w:t>
      </w:r>
      <w:r>
        <w:t>=15</w:t>
      </w:r>
    </w:p>
    <w:p w:rsidR="008D1736" w:rsidRDefault="008D1736" w:rsidP="002B045B">
      <w:pPr>
        <w:pStyle w:val="Fibocomenf"/>
      </w:pPr>
      <w:r w:rsidRPr="006546C7">
        <w:t xml:space="preserve">The module will restart and </w:t>
      </w:r>
      <w:r>
        <w:t>auto</w:t>
      </w:r>
      <w:r w:rsidRPr="006546C7">
        <w:t xml:space="preserve"> restore NV.</w:t>
      </w:r>
    </w:p>
    <w:p w:rsidR="008D1736" w:rsidRDefault="008D1736" w:rsidP="002B045B">
      <w:pPr>
        <w:pStyle w:val="Fibocomenf"/>
      </w:pPr>
      <w:r w:rsidRPr="00E70E08">
        <w:t>Wait until the module is started</w:t>
      </w:r>
      <w:r>
        <w:t xml:space="preserve">, </w:t>
      </w:r>
      <w:r w:rsidRPr="00226823">
        <w:t xml:space="preserve">and </w:t>
      </w:r>
      <w:r w:rsidRPr="001644D3">
        <w:t>check whether IMEI and S</w:t>
      </w:r>
      <w:r>
        <w:t>N is OK</w:t>
      </w:r>
      <w:r w:rsidRPr="001644D3">
        <w:t>.</w:t>
      </w:r>
    </w:p>
    <w:tbl>
      <w:tblPr>
        <w:tblStyle w:val="a7"/>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
        <w:gridCol w:w="741"/>
        <w:gridCol w:w="247"/>
        <w:gridCol w:w="8507"/>
      </w:tblGrid>
      <w:tr w:rsidR="008D1736" w:rsidTr="003B5419">
        <w:trPr>
          <w:trHeight w:val="1193"/>
        </w:trPr>
        <w:tc>
          <w:tcPr>
            <w:tcW w:w="247" w:type="dxa"/>
            <w:vAlign w:val="center"/>
          </w:tcPr>
          <w:p w:rsidR="008D1736" w:rsidRPr="009F010D" w:rsidRDefault="008D1736" w:rsidP="003B5419"/>
        </w:tc>
        <w:tc>
          <w:tcPr>
            <w:tcW w:w="741" w:type="dxa"/>
            <w:vAlign w:val="center"/>
          </w:tcPr>
          <w:p w:rsidR="008D1736" w:rsidRDefault="008D1736" w:rsidP="003B5419">
            <w:pPr>
              <w:jc w:val="center"/>
            </w:pPr>
            <w:r w:rsidRPr="00D8305D">
              <w:rPr>
                <w:noProof/>
              </w:rPr>
              <w:drawing>
                <wp:inline distT="0" distB="0" distL="0" distR="0" wp14:anchorId="18CB87C9" wp14:editId="5324D687">
                  <wp:extent cx="288000" cy="288000"/>
                  <wp:effectExtent l="0" t="0" r="0" b="0"/>
                  <wp:docPr id="29" name="图片 29" descr="C:\Users\Administrator\Desktop\图层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图层 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247" w:type="dxa"/>
            <w:tcBorders>
              <w:right w:val="single" w:sz="4" w:space="0" w:color="DDDDDD"/>
            </w:tcBorders>
            <w:vAlign w:val="center"/>
          </w:tcPr>
          <w:p w:rsidR="008D1736" w:rsidRPr="009F010D" w:rsidRDefault="008D1736" w:rsidP="003B5419"/>
        </w:tc>
        <w:tc>
          <w:tcPr>
            <w:tcW w:w="8507" w:type="dxa"/>
            <w:tcBorders>
              <w:left w:val="single" w:sz="4" w:space="0" w:color="DDDDDD"/>
            </w:tcBorders>
            <w:vAlign w:val="center"/>
          </w:tcPr>
          <w:p w:rsidR="008D1736" w:rsidRPr="009F010D" w:rsidRDefault="008D1736" w:rsidP="003B5419">
            <w:r>
              <w:t>MDM9205 TX modules can</w:t>
            </w:r>
            <w:r w:rsidRPr="006546C7">
              <w:t>not upgrade EFS. If static NV in the EFS need to update, you need to use Windows Tool Fibocom_ MDM_ Multiupdater to upgrade.</w:t>
            </w:r>
          </w:p>
        </w:tc>
      </w:tr>
    </w:tbl>
    <w:p w:rsidR="008D1736" w:rsidRPr="008D1736" w:rsidRDefault="008D1736" w:rsidP="002B045B">
      <w:pPr>
        <w:pStyle w:val="Fibocomenf"/>
      </w:pPr>
    </w:p>
    <w:p w:rsidR="008D1736" w:rsidRDefault="008D1736" w:rsidP="002B045B">
      <w:pPr>
        <w:pStyle w:val="Fibocom2en"/>
      </w:pPr>
      <w:bookmarkStart w:id="29" w:name="_Toc97128146"/>
      <w:bookmarkStart w:id="30" w:name="_Toc150259062"/>
      <w:bookmarkStart w:id="31" w:name="_Toc161061769"/>
      <w:r w:rsidRPr="00DE5234">
        <w:t>NV</w:t>
      </w:r>
      <w:bookmarkEnd w:id="29"/>
      <w:r w:rsidRPr="00827DF2">
        <w:t xml:space="preserve"> </w:t>
      </w:r>
      <w:r w:rsidRPr="006D3B30">
        <w:rPr>
          <w:rFonts w:hint="eastAsia"/>
        </w:rPr>
        <w:t>R</w:t>
      </w:r>
      <w:r w:rsidRPr="006D3B30">
        <w:t>estor</w:t>
      </w:r>
      <w:r>
        <w:t>ation of Other Modules</w:t>
      </w:r>
      <w:bookmarkEnd w:id="30"/>
      <w:bookmarkEnd w:id="31"/>
    </w:p>
    <w:p w:rsidR="00A15D32" w:rsidRPr="008D1736" w:rsidRDefault="008D1736" w:rsidP="008D1736">
      <w:r w:rsidRPr="00BC6669">
        <w:t>There is no need to add the -r parameter when downloading.</w:t>
      </w:r>
      <w:r>
        <w:t xml:space="preserve"> T</w:t>
      </w:r>
      <w:r w:rsidRPr="00BC6669">
        <w:t>he module will automatically restore NV</w:t>
      </w:r>
      <w:r>
        <w:t xml:space="preserve"> a</w:t>
      </w:r>
      <w:r w:rsidRPr="00BC6669">
        <w:t>fter downloading</w:t>
      </w:r>
      <w:r>
        <w:t>.</w:t>
      </w:r>
    </w:p>
    <w:sectPr w:rsidR="00A15D32" w:rsidRPr="008D1736" w:rsidSect="002B045B">
      <w:headerReference w:type="default" r:id="rId23"/>
      <w:type w:val="continuous"/>
      <w:pgSz w:w="11906" w:h="16838" w:code="9"/>
      <w:pgMar w:top="1440" w:right="1083" w:bottom="1440" w:left="1083" w:header="850" w:footer="850"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537" w:rsidRDefault="007D3537" w:rsidP="00110705">
      <w:pPr>
        <w:spacing w:after="240" w:line="240" w:lineRule="auto"/>
      </w:pPr>
      <w:r>
        <w:separator/>
      </w:r>
    </w:p>
    <w:p w:rsidR="007D3537" w:rsidRDefault="007D3537"/>
  </w:endnote>
  <w:endnote w:type="continuationSeparator" w:id="0">
    <w:p w:rsidR="007D3537" w:rsidRDefault="007D3537" w:rsidP="00110705">
      <w:pPr>
        <w:spacing w:after="240" w:line="240" w:lineRule="auto"/>
      </w:pPr>
      <w:r>
        <w:continuationSeparator/>
      </w:r>
    </w:p>
    <w:p w:rsidR="007D3537" w:rsidRDefault="007D35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思源黑体 CN Light">
    <w:panose1 w:val="020B0300000000000000"/>
    <w:charset w:val="86"/>
    <w:family w:val="swiss"/>
    <w:pitch w:val="variable"/>
    <w:sig w:usb0="20000287" w:usb1="2ADF3C10" w:usb2="00000016" w:usb3="00000000" w:csb0="00060107" w:csb1="00000000"/>
    <w:embedRegular r:id="rId1" w:subsetted="1" w:fontKey="{D666DF7A-BDF1-42F3-9A8F-F50A04A7AF58}"/>
  </w:font>
  <w:font w:name="Noto Sans Light">
    <w:panose1 w:val="020B0402040504020204"/>
    <w:charset w:val="00"/>
    <w:family w:val="swiss"/>
    <w:pitch w:val="variable"/>
    <w:sig w:usb0="E00002FF" w:usb1="4000201F" w:usb2="08000029" w:usb3="00000000" w:csb0="0000019F" w:csb1="00000000"/>
    <w:embedRegular r:id="rId2" w:fontKey="{67622E6F-ADE3-45FC-90AE-9815ABCCE72B}"/>
    <w:embedBold r:id="rId3" w:fontKey="{4E246DCB-9369-462C-B8E2-0363394B3978}"/>
  </w:font>
  <w:font w:name="等线">
    <w:altName w:val="DengXian"/>
    <w:panose1 w:val="02010600030101010101"/>
    <w:charset w:val="86"/>
    <w:family w:val="auto"/>
    <w:pitch w:val="variable"/>
    <w:sig w:usb0="A00002BF" w:usb1="38CF7CFA" w:usb2="00000016" w:usb3="00000000" w:csb0="0004000F" w:csb1="00000000"/>
  </w:font>
  <w:font w:name="Noto Sans">
    <w:panose1 w:val="020B0502040504020204"/>
    <w:charset w:val="00"/>
    <w:family w:val="swiss"/>
    <w:pitch w:val="variable"/>
    <w:sig w:usb0="E00002FF" w:usb1="4000201F" w:usb2="08000029" w:usb3="00000000" w:csb0="0000019F" w:csb1="00000000"/>
    <w:embedRegular r:id="rId4" w:fontKey="{8CA22EF1-F7CC-4BC3-81E1-4B9F8AE0A07F}"/>
    <w:embedBold r:id="rId5" w:fontKey="{09411808-AEB4-429B-B7CA-F32AA26EEFDE}"/>
  </w:font>
  <w:font w:name="Arial">
    <w:panose1 w:val="020B0604020202020204"/>
    <w:charset w:val="00"/>
    <w:family w:val="swiss"/>
    <w:pitch w:val="variable"/>
    <w:sig w:usb0="E0002EFF" w:usb1="C000785B" w:usb2="00000009" w:usb3="00000000" w:csb0="000001FF" w:csb1="00000000"/>
  </w:font>
  <w:font w:name="思源黑体 CN">
    <w:panose1 w:val="020B0500000000000000"/>
    <w:charset w:val="86"/>
    <w:family w:val="swiss"/>
    <w:pitch w:val="variable"/>
    <w:sig w:usb0="20000287" w:usb1="2ADF3C10" w:usb2="00000016" w:usb3="00000000" w:csb0="00060107"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embedRegular r:id="rId6" w:fontKey="{BB5391DB-58BA-4639-906F-0DEB038D0445}"/>
  </w:font>
  <w:font w:name="NotoSans-Regular">
    <w:altName w:val="Cambria"/>
    <w:panose1 w:val="00000000000000000000"/>
    <w:charset w:val="00"/>
    <w:family w:val="roman"/>
    <w:notTrueType/>
    <w:pitch w:val="default"/>
  </w:font>
  <w:font w:name="思源黑体 CN Regular">
    <w:panose1 w:val="020B0500000000000000"/>
    <w:charset w:val="86"/>
    <w:family w:val="swiss"/>
    <w:notTrueType/>
    <w:pitch w:val="variable"/>
    <w:sig w:usb0="20000207" w:usb1="2ADF3C10" w:usb2="00000016" w:usb3="00000000" w:csb0="00060107" w:csb1="00000000"/>
  </w:font>
  <w:font w:name="微软雅黑">
    <w:panose1 w:val="020B0503020204020204"/>
    <w:charset w:val="86"/>
    <w:family w:val="swiss"/>
    <w:pitch w:val="variable"/>
    <w:sig w:usb0="80000287" w:usb1="2ACF3C50" w:usb2="00000016" w:usb3="00000000" w:csb0="0004001F" w:csb1="00000000"/>
    <w:embedRegular r:id="rId7" w:subsetted="1" w:fontKey="{66DF9E6D-F57C-4861-9058-D6449436E49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DD0" w:rsidRPr="00CF673F" w:rsidRDefault="000C7DD0" w:rsidP="000C7DD0">
    <w:pPr>
      <w:pStyle w:val="a5"/>
      <w:tabs>
        <w:tab w:val="clear" w:pos="4153"/>
        <w:tab w:val="clear" w:pos="8306"/>
        <w:tab w:val="center" w:pos="3544"/>
        <w:tab w:val="right" w:pos="6521"/>
        <w:tab w:val="right" w:pos="9740"/>
      </w:tabs>
      <w:spacing w:before="0" w:after="0" w:line="240" w:lineRule="exact"/>
      <w:rPr>
        <w:rFonts w:eastAsiaTheme="minorEastAsia"/>
      </w:rPr>
    </w:pPr>
    <w:r>
      <w:rPr>
        <w:rFonts w:ascii="思源黑体 CN Light" w:hAnsi="思源黑体 CN Light"/>
        <w:bCs/>
        <w:color w:val="4D4D4D"/>
        <w:szCs w:val="24"/>
      </w:rPr>
      <w:tab/>
    </w:r>
    <w:r>
      <w:rPr>
        <w:rFonts w:ascii="思源黑体 CN Light" w:hAnsi="思源黑体 CN Light"/>
        <w:bCs/>
        <w:color w:val="4D4D4D"/>
        <w:szCs w:val="24"/>
      </w:rPr>
      <w:tab/>
    </w:r>
    <w:r w:rsidRPr="00153863">
      <w:rPr>
        <w:rFonts w:ascii="思源黑体 CN Light" w:hAnsi="思源黑体 CN Light"/>
        <w:bCs/>
        <w:color w:val="4D4D4D"/>
        <w:szCs w:val="24"/>
      </w:rPr>
      <w:t xml:space="preserve">Copyright </w:t>
    </w:r>
    <w:r>
      <w:rPr>
        <w:rFonts w:ascii="思源黑体 CN Light" w:hAnsi="思源黑体 CN Light"/>
        <w:bCs/>
        <w:color w:val="4D4D4D"/>
        <w:szCs w:val="24"/>
      </w:rPr>
      <w:t>©</w:t>
    </w:r>
    <w:r w:rsidRPr="00153863">
      <w:rPr>
        <w:rFonts w:ascii="思源黑体 CN Light" w:hAnsi="思源黑体 CN Light"/>
        <w:bCs/>
        <w:color w:val="4D4D4D"/>
        <w:szCs w:val="24"/>
      </w:rPr>
      <w:t xml:space="preserve"> Fibocom Wireless Inc.</w:t>
    </w:r>
    <w:r>
      <w:rPr>
        <w:rFonts w:ascii="思源黑体 CN Light" w:hAnsi="思源黑体 CN Light"/>
        <w:bCs/>
        <w:color w:val="4D4D4D"/>
        <w:szCs w:val="24"/>
      </w:rPr>
      <w:tab/>
    </w:r>
    <w:r w:rsidRPr="00BA5373">
      <w:rPr>
        <w:bCs/>
        <w:color w:val="4D4D4D"/>
        <w:szCs w:val="24"/>
      </w:rPr>
      <w:t xml:space="preserve"> </w:t>
    </w:r>
    <w:r w:rsidRPr="008D7682">
      <w:rPr>
        <w:bCs/>
        <w:color w:val="4D4D4D"/>
        <w:szCs w:val="24"/>
      </w:rPr>
      <w:fldChar w:fldCharType="begin"/>
    </w:r>
    <w:r w:rsidRPr="008D7682">
      <w:rPr>
        <w:bCs/>
        <w:color w:val="4D4D4D"/>
      </w:rPr>
      <w:instrText>PAGE</w:instrText>
    </w:r>
    <w:r w:rsidRPr="008D7682">
      <w:rPr>
        <w:bCs/>
        <w:color w:val="4D4D4D"/>
        <w:szCs w:val="24"/>
      </w:rPr>
      <w:fldChar w:fldCharType="separate"/>
    </w:r>
    <w:r w:rsidR="00534C2C">
      <w:rPr>
        <w:bCs/>
        <w:noProof/>
        <w:color w:val="4D4D4D"/>
      </w:rPr>
      <w:t>1</w:t>
    </w:r>
    <w:r w:rsidRPr="008D7682">
      <w:rPr>
        <w:bCs/>
        <w:color w:val="4D4D4D"/>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DD0" w:rsidRPr="006052B7" w:rsidRDefault="000C7DD0" w:rsidP="000C7DD0">
    <w:pPr>
      <w:pStyle w:val="a5"/>
      <w:tabs>
        <w:tab w:val="clear" w:pos="4153"/>
        <w:tab w:val="clear" w:pos="8306"/>
        <w:tab w:val="center" w:pos="3544"/>
        <w:tab w:val="right" w:pos="6521"/>
        <w:tab w:val="right" w:pos="9740"/>
      </w:tabs>
      <w:spacing w:before="0" w:after="0" w:line="240" w:lineRule="exact"/>
      <w:rPr>
        <w:rFonts w:eastAsiaTheme="minorEastAsia"/>
      </w:rPr>
    </w:pPr>
    <w:r>
      <w:rPr>
        <w:rFonts w:ascii="思源黑体 CN Light" w:hAnsi="思源黑体 CN Light"/>
        <w:bCs/>
        <w:color w:val="4D4D4D"/>
        <w:szCs w:val="24"/>
      </w:rPr>
      <w:tab/>
    </w:r>
    <w:r>
      <w:rPr>
        <w:rFonts w:ascii="思源黑体 CN Light" w:hAnsi="思源黑体 CN Light"/>
        <w:bCs/>
        <w:color w:val="4D4D4D"/>
        <w:szCs w:val="24"/>
      </w:rPr>
      <w:tab/>
    </w:r>
    <w:r w:rsidRPr="00153863">
      <w:rPr>
        <w:rFonts w:ascii="思源黑体 CN Light" w:hAnsi="思源黑体 CN Light"/>
        <w:bCs/>
        <w:color w:val="4D4D4D"/>
        <w:szCs w:val="24"/>
      </w:rPr>
      <w:t xml:space="preserve">Copyright </w:t>
    </w:r>
    <w:r>
      <w:rPr>
        <w:rFonts w:ascii="思源黑体 CN Light" w:hAnsi="思源黑体 CN Light"/>
        <w:bCs/>
        <w:color w:val="4D4D4D"/>
        <w:szCs w:val="24"/>
      </w:rPr>
      <w:t>©</w:t>
    </w:r>
    <w:r w:rsidRPr="00153863">
      <w:rPr>
        <w:rFonts w:ascii="思源黑体 CN Light" w:hAnsi="思源黑体 CN Light"/>
        <w:bCs/>
        <w:color w:val="4D4D4D"/>
        <w:szCs w:val="24"/>
      </w:rPr>
      <w:t xml:space="preserve"> Fibocom Wireless Inc.</w:t>
    </w:r>
    <w:r>
      <w:rPr>
        <w:rFonts w:ascii="思源黑体 CN Light" w:hAnsi="思源黑体 CN Light"/>
        <w:bCs/>
        <w:color w:val="4D4D4D"/>
        <w:szCs w:val="24"/>
      </w:rPr>
      <w:tab/>
    </w:r>
    <w:r w:rsidRPr="00BA5373">
      <w:rPr>
        <w:bCs/>
        <w:color w:val="4D4D4D"/>
        <w:szCs w:val="24"/>
      </w:rPr>
      <w:t xml:space="preserve"> </w:t>
    </w:r>
    <w:r w:rsidRPr="008D7682">
      <w:rPr>
        <w:bCs/>
        <w:color w:val="4D4D4D"/>
        <w:szCs w:val="24"/>
      </w:rPr>
      <w:fldChar w:fldCharType="begin"/>
    </w:r>
    <w:r w:rsidRPr="008D7682">
      <w:rPr>
        <w:bCs/>
        <w:color w:val="4D4D4D"/>
      </w:rPr>
      <w:instrText>PAGE</w:instrText>
    </w:r>
    <w:r w:rsidRPr="008D7682">
      <w:rPr>
        <w:bCs/>
        <w:color w:val="4D4D4D"/>
        <w:szCs w:val="24"/>
      </w:rPr>
      <w:fldChar w:fldCharType="separate"/>
    </w:r>
    <w:r w:rsidR="00534C2C">
      <w:rPr>
        <w:bCs/>
        <w:noProof/>
        <w:color w:val="4D4D4D"/>
      </w:rPr>
      <w:t>13</w:t>
    </w:r>
    <w:r w:rsidRPr="008D7682">
      <w:rPr>
        <w:bCs/>
        <w:color w:val="4D4D4D"/>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73F" w:rsidRPr="00CF673F" w:rsidRDefault="00CF673F" w:rsidP="00CF673F">
    <w:pPr>
      <w:pStyle w:val="a5"/>
      <w:tabs>
        <w:tab w:val="clear" w:pos="4153"/>
        <w:tab w:val="clear" w:pos="8306"/>
        <w:tab w:val="center" w:pos="3544"/>
        <w:tab w:val="right" w:pos="6521"/>
        <w:tab w:val="right" w:pos="9740"/>
      </w:tabs>
      <w:spacing w:before="0" w:after="0" w:line="240" w:lineRule="exact"/>
      <w:rPr>
        <w:rFonts w:eastAsiaTheme="minorEastAsia"/>
      </w:rPr>
    </w:pPr>
    <w:r>
      <w:rPr>
        <w:rFonts w:ascii="思源黑体 CN Light" w:hAnsi="思源黑体 CN Light"/>
        <w:bCs/>
        <w:color w:val="4D4D4D"/>
        <w:szCs w:val="24"/>
      </w:rPr>
      <w:tab/>
    </w:r>
    <w:r>
      <w:rPr>
        <w:rFonts w:ascii="思源黑体 CN Light" w:hAnsi="思源黑体 CN Light"/>
        <w:bCs/>
        <w:color w:val="4D4D4D"/>
        <w:szCs w:val="24"/>
      </w:rPr>
      <w:tab/>
    </w:r>
    <w:r w:rsidRPr="00153863">
      <w:rPr>
        <w:rFonts w:ascii="思源黑体 CN Light" w:hAnsi="思源黑体 CN Light"/>
        <w:bCs/>
        <w:color w:val="4D4D4D"/>
        <w:szCs w:val="24"/>
      </w:rPr>
      <w:t xml:space="preserve">Copyright </w:t>
    </w:r>
    <w:r>
      <w:rPr>
        <w:rFonts w:ascii="思源黑体 CN Light" w:hAnsi="思源黑体 CN Light"/>
        <w:bCs/>
        <w:color w:val="4D4D4D"/>
        <w:szCs w:val="24"/>
      </w:rPr>
      <w:t>©</w:t>
    </w:r>
    <w:r w:rsidRPr="00153863">
      <w:rPr>
        <w:rFonts w:ascii="思源黑体 CN Light" w:hAnsi="思源黑体 CN Light"/>
        <w:bCs/>
        <w:color w:val="4D4D4D"/>
        <w:szCs w:val="24"/>
      </w:rPr>
      <w:t xml:space="preserve"> Fibocom Wireless Inc.</w:t>
    </w:r>
    <w:r>
      <w:rPr>
        <w:rFonts w:ascii="思源黑体 CN Light" w:hAnsi="思源黑体 CN Light"/>
        <w:bCs/>
        <w:color w:val="4D4D4D"/>
        <w:szCs w:val="24"/>
      </w:rPr>
      <w:tab/>
    </w:r>
    <w:r w:rsidRPr="00BA5373">
      <w:rPr>
        <w:bCs/>
        <w:color w:val="4D4D4D"/>
        <w:szCs w:val="24"/>
      </w:rPr>
      <w:t xml:space="preserve"> </w:t>
    </w:r>
    <w:r w:rsidRPr="008D7682">
      <w:rPr>
        <w:bCs/>
        <w:color w:val="4D4D4D"/>
        <w:szCs w:val="24"/>
      </w:rPr>
      <w:fldChar w:fldCharType="begin"/>
    </w:r>
    <w:r w:rsidRPr="008D7682">
      <w:rPr>
        <w:bCs/>
        <w:color w:val="4D4D4D"/>
      </w:rPr>
      <w:instrText>PAGE</w:instrText>
    </w:r>
    <w:r w:rsidRPr="008D7682">
      <w:rPr>
        <w:bCs/>
        <w:color w:val="4D4D4D"/>
        <w:szCs w:val="24"/>
      </w:rPr>
      <w:fldChar w:fldCharType="separate"/>
    </w:r>
    <w:r w:rsidR="00534C2C">
      <w:rPr>
        <w:bCs/>
        <w:noProof/>
        <w:color w:val="4D4D4D"/>
      </w:rPr>
      <w:t>2</w:t>
    </w:r>
    <w:r w:rsidRPr="008D7682">
      <w:rPr>
        <w:bCs/>
        <w:color w:val="4D4D4D"/>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537" w:rsidRDefault="007D3537" w:rsidP="00110705">
      <w:pPr>
        <w:spacing w:after="240" w:line="240" w:lineRule="auto"/>
      </w:pPr>
      <w:r>
        <w:separator/>
      </w:r>
    </w:p>
    <w:p w:rsidR="007D3537" w:rsidRDefault="007D3537"/>
  </w:footnote>
  <w:footnote w:type="continuationSeparator" w:id="0">
    <w:p w:rsidR="007D3537" w:rsidRDefault="007D3537" w:rsidP="00110705">
      <w:pPr>
        <w:spacing w:after="240" w:line="240" w:lineRule="auto"/>
      </w:pPr>
      <w:r>
        <w:continuationSeparator/>
      </w:r>
    </w:p>
    <w:p w:rsidR="007D3537" w:rsidRDefault="007D353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38C" w:rsidRPr="0057671C" w:rsidRDefault="006F638C" w:rsidP="000C7DD0">
    <w:pPr>
      <w:pStyle w:val="a3"/>
      <w:pBdr>
        <w:bottom w:val="none" w:sz="0" w:space="0" w:color="auto"/>
      </w:pBdr>
      <w:tabs>
        <w:tab w:val="clear" w:pos="4153"/>
        <w:tab w:val="clear" w:pos="8306"/>
        <w:tab w:val="right" w:pos="9740"/>
      </w:tabs>
      <w:spacing w:before="0" w:after="0" w:line="240" w:lineRule="exact"/>
      <w:jc w:val="left"/>
      <w:rPr>
        <w:rFonts w:eastAsiaTheme="minorEastAsia"/>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5A" w:rsidRPr="0057671C" w:rsidRDefault="007D085A" w:rsidP="007D085A">
    <w:pPr>
      <w:pStyle w:val="a3"/>
      <w:tabs>
        <w:tab w:val="clear" w:pos="4153"/>
        <w:tab w:val="clear" w:pos="8306"/>
        <w:tab w:val="right" w:pos="9740"/>
      </w:tabs>
      <w:spacing w:before="0" w:after="0" w:line="240" w:lineRule="exact"/>
      <w:jc w:val="right"/>
      <w:rPr>
        <w:rFonts w:eastAsiaTheme="minorEastAsia"/>
      </w:rPr>
    </w:pPr>
    <w:r w:rsidRPr="00110705">
      <w:rPr>
        <w:noProof/>
      </w:rPr>
      <w:drawing>
        <wp:anchor distT="0" distB="0" distL="114300" distR="114300" simplePos="0" relativeHeight="251666432" behindDoc="1" locked="0" layoutInCell="1" allowOverlap="1" wp14:anchorId="29AB72CA">
          <wp:simplePos x="0" y="0"/>
          <wp:positionH relativeFrom="column">
            <wp:posOffset>-3893</wp:posOffset>
          </wp:positionH>
          <wp:positionV relativeFrom="paragraph">
            <wp:posOffset>8890</wp:posOffset>
          </wp:positionV>
          <wp:extent cx="768126" cy="108000"/>
          <wp:effectExtent l="0" t="0" r="0" b="6350"/>
          <wp:wrapNone/>
          <wp:docPr id="15" name="图片 15" descr="G:\repos\cbb\zh\static\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pos\cbb\zh\static\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126" cy="108000"/>
                  </a:xfrm>
                  <a:prstGeom prst="rect">
                    <a:avLst/>
                  </a:prstGeom>
                  <a:noFill/>
                  <a:ln>
                    <a:noFill/>
                  </a:ln>
                </pic:spPr>
              </pic:pic>
            </a:graphicData>
          </a:graphic>
        </wp:anchor>
      </w:drawing>
    </w:r>
    <w:r>
      <w:t>Contents</w:t>
    </w:r>
  </w:p>
  <w:p w:rsidR="000C7DD0" w:rsidRDefault="000C7DD0" w:rsidP="006F6AFF">
    <w:pPr>
      <w:pStyle w:val="a3"/>
      <w:pBdr>
        <w:bottom w:val="none" w:sz="0" w:space="0" w:color="auto"/>
      </w:pBdr>
      <w:tabs>
        <w:tab w:val="clear" w:pos="4153"/>
        <w:tab w:val="clear" w:pos="8306"/>
        <w:tab w:val="left" w:pos="5697"/>
        <w:tab w:val="left" w:pos="7085"/>
        <w:tab w:val="right" w:pos="9746"/>
      </w:tabs>
      <w:spacing w:before="0" w:after="0" w:line="240" w:lineRule="exact"/>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5A" w:rsidRPr="0057671C" w:rsidRDefault="007D085A" w:rsidP="007D085A">
    <w:pPr>
      <w:pStyle w:val="a3"/>
      <w:tabs>
        <w:tab w:val="clear" w:pos="4153"/>
        <w:tab w:val="clear" w:pos="8306"/>
        <w:tab w:val="right" w:pos="9740"/>
      </w:tabs>
      <w:spacing w:before="0" w:after="0" w:line="240" w:lineRule="exact"/>
      <w:jc w:val="right"/>
      <w:rPr>
        <w:rFonts w:eastAsiaTheme="minorEastAsia"/>
      </w:rPr>
    </w:pPr>
    <w:r w:rsidRPr="00110705">
      <w:rPr>
        <w:noProof/>
      </w:rPr>
      <w:drawing>
        <wp:anchor distT="0" distB="0" distL="114300" distR="114300" simplePos="0" relativeHeight="251660288" behindDoc="1" locked="0" layoutInCell="1" allowOverlap="1" wp14:anchorId="29AB72CA">
          <wp:simplePos x="0" y="0"/>
          <wp:positionH relativeFrom="column">
            <wp:posOffset>-3893</wp:posOffset>
          </wp:positionH>
          <wp:positionV relativeFrom="paragraph">
            <wp:posOffset>8890</wp:posOffset>
          </wp:positionV>
          <wp:extent cx="768126" cy="108000"/>
          <wp:effectExtent l="0" t="0" r="0" b="6350"/>
          <wp:wrapNone/>
          <wp:docPr id="1" name="图片 1" descr="G:\repos\cbb\zh\static\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pos\cbb\zh\static\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126" cy="108000"/>
                  </a:xfrm>
                  <a:prstGeom prst="rect">
                    <a:avLst/>
                  </a:prstGeom>
                  <a:noFill/>
                  <a:ln>
                    <a:noFill/>
                  </a:ln>
                </pic:spPr>
              </pic:pic>
            </a:graphicData>
          </a:graphic>
        </wp:anchor>
      </w:drawing>
    </w:r>
    <w:r>
      <w:fldChar w:fldCharType="begin"/>
    </w:r>
    <w:r>
      <w:instrText xml:space="preserve"> STYLEREF  Fibocom_</w:instrText>
    </w:r>
    <w:r>
      <w:rPr>
        <w:rFonts w:ascii="微软雅黑" w:eastAsia="微软雅黑" w:hAnsi="微软雅黑" w:cs="微软雅黑" w:hint="eastAsia"/>
      </w:rPr>
      <w:instrText>标题</w:instrText>
    </w:r>
    <w:r>
      <w:instrText xml:space="preserve">1_en  \* MERGEFORMAT </w:instrText>
    </w:r>
    <w:r>
      <w:fldChar w:fldCharType="separate"/>
    </w:r>
    <w:r w:rsidR="003F24B0">
      <w:rPr>
        <w:noProof/>
      </w:rPr>
      <w:t>Applicable Model</w:t>
    </w:r>
    <w:r>
      <w:fldChar w:fldCharType="end"/>
    </w:r>
  </w:p>
  <w:p w:rsidR="000C7DD0" w:rsidRPr="0057671C" w:rsidRDefault="000C7DD0" w:rsidP="000C7DD0">
    <w:pPr>
      <w:pStyle w:val="a3"/>
      <w:pBdr>
        <w:bottom w:val="none" w:sz="0" w:space="0" w:color="auto"/>
      </w:pBdr>
      <w:tabs>
        <w:tab w:val="clear" w:pos="4153"/>
        <w:tab w:val="clear" w:pos="8306"/>
        <w:tab w:val="right" w:pos="9740"/>
      </w:tabs>
      <w:spacing w:before="0" w:after="0" w:line="240" w:lineRule="exact"/>
      <w:jc w:val="left"/>
      <w:rPr>
        <w:rFonts w:eastAsiaTheme="minorEastAsia"/>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5A" w:rsidRPr="0057671C" w:rsidRDefault="007D085A" w:rsidP="007D085A">
    <w:pPr>
      <w:pStyle w:val="a3"/>
      <w:tabs>
        <w:tab w:val="clear" w:pos="4153"/>
        <w:tab w:val="clear" w:pos="8306"/>
        <w:tab w:val="right" w:pos="9740"/>
      </w:tabs>
      <w:spacing w:before="0" w:after="0" w:line="240" w:lineRule="exact"/>
      <w:jc w:val="right"/>
      <w:rPr>
        <w:rFonts w:eastAsiaTheme="minorEastAsia"/>
      </w:rPr>
    </w:pPr>
    <w:r w:rsidRPr="00110705">
      <w:rPr>
        <w:noProof/>
      </w:rPr>
      <w:drawing>
        <wp:anchor distT="0" distB="0" distL="114300" distR="114300" simplePos="0" relativeHeight="251664384" behindDoc="1" locked="0" layoutInCell="1" allowOverlap="1" wp14:anchorId="29AB72CA">
          <wp:simplePos x="0" y="0"/>
          <wp:positionH relativeFrom="column">
            <wp:posOffset>-3893</wp:posOffset>
          </wp:positionH>
          <wp:positionV relativeFrom="paragraph">
            <wp:posOffset>8890</wp:posOffset>
          </wp:positionV>
          <wp:extent cx="768126" cy="108000"/>
          <wp:effectExtent l="0" t="0" r="0" b="6350"/>
          <wp:wrapNone/>
          <wp:docPr id="12" name="图片 12" descr="G:\repos\cbb\zh\static\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pos\cbb\zh\static\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126" cy="108000"/>
                  </a:xfrm>
                  <a:prstGeom prst="rect">
                    <a:avLst/>
                  </a:prstGeom>
                  <a:noFill/>
                  <a:ln>
                    <a:noFill/>
                  </a:ln>
                </pic:spPr>
              </pic:pic>
            </a:graphicData>
          </a:graphic>
        </wp:anchor>
      </w:drawing>
    </w:r>
    <w:r>
      <w:fldChar w:fldCharType="begin"/>
    </w:r>
    <w:r>
      <w:instrText xml:space="preserve"> STYLEREF  Fibocom_</w:instrText>
    </w:r>
    <w:r>
      <w:rPr>
        <w:rFonts w:ascii="微软雅黑" w:eastAsia="微软雅黑" w:hAnsi="微软雅黑" w:cs="微软雅黑" w:hint="eastAsia"/>
      </w:rPr>
      <w:instrText>标题</w:instrText>
    </w:r>
    <w:r>
      <w:instrText xml:space="preserve">1_en  \* MERGEFORMAT </w:instrText>
    </w:r>
    <w:r>
      <w:fldChar w:fldCharType="separate"/>
    </w:r>
    <w:r w:rsidR="00534C2C">
      <w:rPr>
        <w:noProof/>
      </w:rPr>
      <w:t>Applicable Models</w:t>
    </w:r>
    <w:r>
      <w:fldChar w:fldCharType="end"/>
    </w:r>
  </w:p>
  <w:p w:rsidR="00CF673F" w:rsidRDefault="00CF673F" w:rsidP="007D085A">
    <w:pPr>
      <w:pStyle w:val="a3"/>
      <w:pBdr>
        <w:bottom w:val="none" w:sz="0" w:space="0" w:color="auto"/>
      </w:pBdr>
      <w:tabs>
        <w:tab w:val="clear" w:pos="4153"/>
        <w:tab w:val="clear" w:pos="8306"/>
        <w:tab w:val="left" w:pos="5697"/>
        <w:tab w:val="left" w:pos="7085"/>
        <w:tab w:val="right" w:pos="9746"/>
      </w:tabs>
      <w:spacing w:before="0" w:after="0" w:line="240" w:lineRule="exact"/>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5A" w:rsidRPr="0057671C" w:rsidRDefault="007D085A" w:rsidP="007D085A">
    <w:pPr>
      <w:pStyle w:val="a3"/>
      <w:tabs>
        <w:tab w:val="clear" w:pos="4153"/>
        <w:tab w:val="clear" w:pos="8306"/>
        <w:tab w:val="right" w:pos="9740"/>
      </w:tabs>
      <w:spacing w:before="0" w:after="0" w:line="240" w:lineRule="exact"/>
      <w:jc w:val="right"/>
      <w:rPr>
        <w:rFonts w:eastAsiaTheme="minorEastAsia"/>
      </w:rPr>
    </w:pPr>
    <w:r w:rsidRPr="00110705">
      <w:rPr>
        <w:noProof/>
      </w:rPr>
      <w:drawing>
        <wp:anchor distT="0" distB="0" distL="114300" distR="114300" simplePos="0" relativeHeight="251662336" behindDoc="1" locked="0" layoutInCell="1" allowOverlap="1" wp14:anchorId="4BB3BFB8" wp14:editId="49CEDCB8">
          <wp:simplePos x="0" y="0"/>
          <wp:positionH relativeFrom="column">
            <wp:posOffset>-3893</wp:posOffset>
          </wp:positionH>
          <wp:positionV relativeFrom="paragraph">
            <wp:posOffset>8890</wp:posOffset>
          </wp:positionV>
          <wp:extent cx="768126" cy="108000"/>
          <wp:effectExtent l="0" t="0" r="0" b="6350"/>
          <wp:wrapNone/>
          <wp:docPr id="5" name="图片 5" descr="G:\repos\cbb\zh\static\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pos\cbb\zh\static\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126" cy="108000"/>
                  </a:xfrm>
                  <a:prstGeom prst="rect">
                    <a:avLst/>
                  </a:prstGeom>
                  <a:noFill/>
                  <a:ln>
                    <a:noFill/>
                  </a:ln>
                </pic:spPr>
              </pic:pic>
            </a:graphicData>
          </a:graphic>
        </wp:anchor>
      </w:drawing>
    </w:r>
    <w:r>
      <w:fldChar w:fldCharType="begin"/>
    </w:r>
    <w:r>
      <w:instrText xml:space="preserve"> STYLEREF  Fibocom_</w:instrText>
    </w:r>
    <w:r>
      <w:rPr>
        <w:rFonts w:ascii="微软雅黑" w:eastAsia="微软雅黑" w:hAnsi="微软雅黑" w:cs="微软雅黑" w:hint="eastAsia"/>
      </w:rPr>
      <w:instrText>标题</w:instrText>
    </w:r>
    <w:r>
      <w:instrText xml:space="preserve">1_en  \* MERGEFORMAT </w:instrText>
    </w:r>
    <w:r>
      <w:fldChar w:fldCharType="separate"/>
    </w:r>
    <w:r w:rsidR="00534C2C">
      <w:rPr>
        <w:noProof/>
      </w:rPr>
      <w:t>Change History</w:t>
    </w:r>
    <w:r>
      <w:fldChar w:fldCharType="end"/>
    </w:r>
  </w:p>
  <w:p w:rsidR="007D085A" w:rsidRPr="0057671C" w:rsidRDefault="007D085A" w:rsidP="000C7DD0">
    <w:pPr>
      <w:pStyle w:val="a3"/>
      <w:pBdr>
        <w:bottom w:val="none" w:sz="0" w:space="0" w:color="auto"/>
      </w:pBdr>
      <w:tabs>
        <w:tab w:val="clear" w:pos="4153"/>
        <w:tab w:val="clear" w:pos="8306"/>
        <w:tab w:val="right" w:pos="9740"/>
      </w:tabs>
      <w:spacing w:before="0" w:after="0" w:line="240" w:lineRule="exact"/>
      <w:jc w:val="left"/>
      <w:rPr>
        <w:rFonts w:eastAsiaTheme="minorEastAsia"/>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5A" w:rsidRPr="007D085A" w:rsidRDefault="002B045B" w:rsidP="002B045B">
    <w:pPr>
      <w:pStyle w:val="a3"/>
      <w:tabs>
        <w:tab w:val="clear" w:pos="4153"/>
        <w:tab w:val="clear" w:pos="8306"/>
        <w:tab w:val="right" w:pos="9740"/>
      </w:tabs>
      <w:spacing w:before="0" w:after="0" w:line="240" w:lineRule="exact"/>
      <w:jc w:val="right"/>
      <w:rPr>
        <w:rFonts w:eastAsiaTheme="minorEastAsia"/>
      </w:rPr>
    </w:pPr>
    <w:r w:rsidRPr="00110705">
      <w:rPr>
        <w:noProof/>
      </w:rPr>
      <w:drawing>
        <wp:anchor distT="0" distB="0" distL="114300" distR="114300" simplePos="0" relativeHeight="251668480" behindDoc="1" locked="0" layoutInCell="1" allowOverlap="1" wp14:anchorId="29AB72CA">
          <wp:simplePos x="0" y="0"/>
          <wp:positionH relativeFrom="column">
            <wp:posOffset>-3893</wp:posOffset>
          </wp:positionH>
          <wp:positionV relativeFrom="paragraph">
            <wp:posOffset>8890</wp:posOffset>
          </wp:positionV>
          <wp:extent cx="768126" cy="108000"/>
          <wp:effectExtent l="0" t="0" r="0" b="6350"/>
          <wp:wrapNone/>
          <wp:docPr id="8" name="图片 8" descr="G:\repos\cbb\zh\static\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pos\cbb\zh\static\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126" cy="108000"/>
                  </a:xfrm>
                  <a:prstGeom prst="rect">
                    <a:avLst/>
                  </a:prstGeom>
                  <a:noFill/>
                  <a:ln>
                    <a:noFill/>
                  </a:ln>
                </pic:spPr>
              </pic:pic>
            </a:graphicData>
          </a:graphic>
        </wp:anchor>
      </w:drawing>
    </w:r>
    <w:r>
      <w:fldChar w:fldCharType="begin"/>
    </w:r>
    <w:r>
      <w:instrText xml:space="preserve"> STYLEREF  Fibocom_</w:instrText>
    </w:r>
    <w:r>
      <w:rPr>
        <w:rFonts w:ascii="微软雅黑" w:eastAsia="微软雅黑" w:hAnsi="微软雅黑" w:cs="微软雅黑" w:hint="eastAsia"/>
      </w:rPr>
      <w:instrText>标题</w:instrText>
    </w:r>
    <w:r>
      <w:instrText xml:space="preserve">1_en \n  \* MERGEFORMAT </w:instrText>
    </w:r>
    <w:r>
      <w:fldChar w:fldCharType="separate"/>
    </w:r>
    <w:r w:rsidR="00534C2C">
      <w:rPr>
        <w:noProof/>
      </w:rPr>
      <w:t>5</w:t>
    </w:r>
    <w:r>
      <w:rPr>
        <w:noProof/>
      </w:rPr>
      <w:fldChar w:fldCharType="end"/>
    </w:r>
    <w:r>
      <w:t xml:space="preserve"> </w:t>
    </w:r>
    <w:r>
      <w:fldChar w:fldCharType="begin"/>
    </w:r>
    <w:r>
      <w:instrText xml:space="preserve"> STYLEREF  Fibocom_</w:instrText>
    </w:r>
    <w:r>
      <w:rPr>
        <w:rFonts w:ascii="微软雅黑" w:eastAsia="微软雅黑" w:hAnsi="微软雅黑" w:cs="微软雅黑" w:hint="eastAsia"/>
      </w:rPr>
      <w:instrText>标题</w:instrText>
    </w:r>
    <w:r>
      <w:instrText xml:space="preserve">1_en  \* MERGEFORMAT </w:instrText>
    </w:r>
    <w:r>
      <w:fldChar w:fldCharType="separate"/>
    </w:r>
    <w:r w:rsidR="00534C2C">
      <w:rPr>
        <w:noProof/>
      </w:rPr>
      <w:t>NV Restoration Commands</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818A5"/>
    <w:multiLevelType w:val="hybridMultilevel"/>
    <w:tmpl w:val="14D698EE"/>
    <w:lvl w:ilvl="0" w:tplc="4F7221E2">
      <w:start w:val="1"/>
      <w:numFmt w:val="bullet"/>
      <w:lvlText w:val=""/>
      <w:lvlJc w:val="left"/>
      <w:pPr>
        <w:ind w:left="227" w:hanging="227"/>
      </w:pPr>
      <w:rPr>
        <w:rFonts w:ascii="Wingdings" w:hAnsi="Wingdings" w:hint="default"/>
        <w:sz w:val="13"/>
        <w:szCs w:val="1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CCB60B8"/>
    <w:multiLevelType w:val="hybridMultilevel"/>
    <w:tmpl w:val="6262E7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DCA174A"/>
    <w:multiLevelType w:val="hybridMultilevel"/>
    <w:tmpl w:val="DC428CBC"/>
    <w:lvl w:ilvl="0" w:tplc="7CBCAE16">
      <w:start w:val="1"/>
      <w:numFmt w:val="lowerLetter"/>
      <w:pStyle w:val="Fibocomen"/>
      <w:suff w:val="space"/>
      <w:lvlText w:val="%1."/>
      <w:lvlJc w:val="left"/>
      <w:pPr>
        <w:ind w:left="42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DE763DE"/>
    <w:multiLevelType w:val="hybridMultilevel"/>
    <w:tmpl w:val="E86AC7A2"/>
    <w:lvl w:ilvl="0" w:tplc="92D43372">
      <w:start w:val="1"/>
      <w:numFmt w:val="bullet"/>
      <w:suff w:val="space"/>
      <w:lvlText w:val=""/>
      <w:lvlJc w:val="left"/>
      <w:pPr>
        <w:ind w:left="454" w:hanging="454"/>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EEF633A"/>
    <w:multiLevelType w:val="hybridMultilevel"/>
    <w:tmpl w:val="CC7416FE"/>
    <w:lvl w:ilvl="0" w:tplc="4CD859B8">
      <w:start w:val="1"/>
      <w:numFmt w:val="bullet"/>
      <w:lvlText w:val="◦"/>
      <w:lvlJc w:val="left"/>
      <w:pPr>
        <w:ind w:left="840" w:hanging="420"/>
      </w:pPr>
      <w:rPr>
        <w:rFonts w:ascii="思源黑体 CN Light" w:eastAsia="思源黑体 CN Light" w:hAnsi="思源黑体 CN Light"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E5B250C"/>
    <w:multiLevelType w:val="hybridMultilevel"/>
    <w:tmpl w:val="03763FD8"/>
    <w:lvl w:ilvl="0" w:tplc="461E549A">
      <w:start w:val="1"/>
      <w:numFmt w:val="decimal"/>
      <w:suff w:val="space"/>
      <w:lvlText w:val="%1."/>
      <w:lvlJc w:val="left"/>
      <w:pPr>
        <w:ind w:left="227" w:hanging="227"/>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78F38FA"/>
    <w:multiLevelType w:val="multilevel"/>
    <w:tmpl w:val="D3E20268"/>
    <w:lvl w:ilvl="0">
      <w:start w:val="1"/>
      <w:numFmt w:val="decimal"/>
      <w:pStyle w:val="1"/>
      <w:suff w:val="space"/>
      <w:lvlText w:val="%1"/>
      <w:lvlJc w:val="left"/>
      <w:pPr>
        <w:ind w:left="0" w:firstLine="0"/>
      </w:pPr>
      <w:rPr>
        <w:rFonts w:cs="Times New Roman" w:hint="eastAsia"/>
      </w:rPr>
    </w:lvl>
    <w:lvl w:ilvl="1">
      <w:start w:val="1"/>
      <w:numFmt w:val="decimal"/>
      <w:pStyle w:val="2"/>
      <w:suff w:val="space"/>
      <w:lvlText w:val="%1.%2"/>
      <w:lvlJc w:val="left"/>
      <w:pPr>
        <w:ind w:left="0" w:firstLine="0"/>
      </w:pPr>
      <w:rPr>
        <w:rFonts w:cs="Times New Roman" w:hint="eastAsia"/>
      </w:rPr>
    </w:lvl>
    <w:lvl w:ilvl="2">
      <w:start w:val="1"/>
      <w:numFmt w:val="decimal"/>
      <w:pStyle w:val="3"/>
      <w:suff w:val="space"/>
      <w:lvlText w:val="%1.%2.%3"/>
      <w:lvlJc w:val="left"/>
      <w:pPr>
        <w:ind w:left="0" w:firstLine="0"/>
      </w:pPr>
      <w:rPr>
        <w:rFonts w:cs="Times New Roman" w:hint="eastAsia"/>
      </w:rPr>
    </w:lvl>
    <w:lvl w:ilvl="3">
      <w:start w:val="1"/>
      <w:numFmt w:val="decimal"/>
      <w:pStyle w:val="4"/>
      <w:suff w:val="space"/>
      <w:lvlText w:val="%1.%2.%3.%4"/>
      <w:lvlJc w:val="left"/>
      <w:pPr>
        <w:ind w:left="0" w:firstLine="0"/>
      </w:pPr>
      <w:rPr>
        <w:rFonts w:cs="Times New Roman" w:hint="eastAsia"/>
      </w:rPr>
    </w:lvl>
    <w:lvl w:ilvl="4">
      <w:start w:val="1"/>
      <w:numFmt w:val="decimal"/>
      <w:pStyle w:val="5"/>
      <w:suff w:val="space"/>
      <w:lvlText w:val="%1.%2.%3.%4.%5"/>
      <w:lvlJc w:val="left"/>
      <w:pPr>
        <w:ind w:left="0" w:firstLine="0"/>
      </w:pPr>
      <w:rPr>
        <w:rFonts w:cs="Times New Roman" w:hint="eastAsia"/>
      </w:rPr>
    </w:lvl>
    <w:lvl w:ilvl="5">
      <w:start w:val="1"/>
      <w:numFmt w:val="decimal"/>
      <w:lvlText w:val="%1.%2.%3.%4.%5.%6"/>
      <w:lvlJc w:val="left"/>
      <w:pPr>
        <w:tabs>
          <w:tab w:val="num" w:pos="432"/>
        </w:tabs>
        <w:ind w:left="0" w:firstLine="0"/>
      </w:pPr>
      <w:rPr>
        <w:rFonts w:cs="Times New Roman" w:hint="eastAsia"/>
      </w:rPr>
    </w:lvl>
    <w:lvl w:ilvl="6">
      <w:start w:val="1"/>
      <w:numFmt w:val="decimal"/>
      <w:lvlText w:val="%1.%2.%3.%4.%5.%6.%7"/>
      <w:lvlJc w:val="left"/>
      <w:pPr>
        <w:tabs>
          <w:tab w:val="num" w:pos="432"/>
        </w:tabs>
        <w:ind w:left="0" w:firstLine="0"/>
      </w:pPr>
      <w:rPr>
        <w:rFonts w:cs="Times New Roman" w:hint="eastAsia"/>
      </w:rPr>
    </w:lvl>
    <w:lvl w:ilvl="7">
      <w:start w:val="1"/>
      <w:numFmt w:val="decimal"/>
      <w:lvlText w:val="%1.%2.%3.%4.%5.%6.%7.%8"/>
      <w:lvlJc w:val="left"/>
      <w:pPr>
        <w:tabs>
          <w:tab w:val="num" w:pos="432"/>
        </w:tabs>
        <w:ind w:left="0" w:firstLine="0"/>
      </w:pPr>
      <w:rPr>
        <w:rFonts w:cs="Times New Roman" w:hint="eastAsia"/>
      </w:rPr>
    </w:lvl>
    <w:lvl w:ilvl="8">
      <w:start w:val="1"/>
      <w:numFmt w:val="decimal"/>
      <w:lvlText w:val="%1.%2.%3.%4.%5.%6.%7.%8.%9"/>
      <w:lvlJc w:val="left"/>
      <w:pPr>
        <w:tabs>
          <w:tab w:val="num" w:pos="432"/>
        </w:tabs>
        <w:ind w:left="0" w:firstLine="0"/>
      </w:pPr>
      <w:rPr>
        <w:rFonts w:cs="Times New Roman" w:hint="eastAsia"/>
      </w:rPr>
    </w:lvl>
  </w:abstractNum>
  <w:abstractNum w:abstractNumId="7" w15:restartNumberingAfterBreak="0">
    <w:nsid w:val="3C635C34"/>
    <w:multiLevelType w:val="hybridMultilevel"/>
    <w:tmpl w:val="CCD6AE34"/>
    <w:lvl w:ilvl="0" w:tplc="8EDAA650">
      <w:start w:val="1"/>
      <w:numFmt w:val="bullet"/>
      <w:lvlText w:val=""/>
      <w:lvlJc w:val="left"/>
      <w:pPr>
        <w:ind w:left="420" w:hanging="420"/>
      </w:pPr>
      <w:rPr>
        <w:rFonts w:ascii="Wingdings" w:hAnsi="Wingdings" w:hint="default"/>
        <w:sz w:val="15"/>
        <w:szCs w:val="15"/>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8340892"/>
    <w:multiLevelType w:val="hybridMultilevel"/>
    <w:tmpl w:val="7C84306A"/>
    <w:lvl w:ilvl="0" w:tplc="99665ECE">
      <w:start w:val="1"/>
      <w:numFmt w:val="bullet"/>
      <w:lvlText w:val=""/>
      <w:lvlJc w:val="left"/>
      <w:pPr>
        <w:ind w:left="227" w:hanging="227"/>
      </w:pPr>
      <w:rPr>
        <w:rFonts w:ascii="Wingdings" w:hAnsi="Wingdings" w:hint="default"/>
        <w:sz w:val="13"/>
        <w:szCs w:val="13"/>
      </w:rPr>
    </w:lvl>
    <w:lvl w:ilvl="1" w:tplc="B860C3D6">
      <w:start w:val="1"/>
      <w:numFmt w:val="bullet"/>
      <w:suff w:val="space"/>
      <w:lvlText w:val="◦"/>
      <w:lvlJc w:val="left"/>
      <w:pPr>
        <w:ind w:left="113" w:hanging="113"/>
      </w:pPr>
      <w:rPr>
        <w:rFonts w:ascii="思源黑体 CN Light" w:eastAsia="思源黑体 CN Light" w:hAnsi="思源黑体 CN Light"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33235A0"/>
    <w:multiLevelType w:val="hybridMultilevel"/>
    <w:tmpl w:val="F2EC04D6"/>
    <w:lvl w:ilvl="0" w:tplc="657EEE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93E3C4F"/>
    <w:multiLevelType w:val="hybridMultilevel"/>
    <w:tmpl w:val="EB7A6F42"/>
    <w:lvl w:ilvl="0" w:tplc="83A024BE">
      <w:start w:val="1"/>
      <w:numFmt w:val="bullet"/>
      <w:suff w:val="space"/>
      <w:lvlText w:val=""/>
      <w:lvlJc w:val="left"/>
      <w:pPr>
        <w:ind w:left="227" w:hanging="227"/>
      </w:pPr>
      <w:rPr>
        <w:rFonts w:ascii="Wingdings" w:hAnsi="Wingdings" w:hint="default"/>
        <w:sz w:val="15"/>
        <w:szCs w:val="15"/>
      </w:rPr>
    </w:lvl>
    <w:lvl w:ilvl="1" w:tplc="C1BCBD16">
      <w:start w:val="1"/>
      <w:numFmt w:val="bullet"/>
      <w:pStyle w:val="Fibocomen0"/>
      <w:suff w:val="space"/>
      <w:lvlText w:val="◦"/>
      <w:lvlJc w:val="left"/>
      <w:pPr>
        <w:ind w:left="113" w:hanging="113"/>
      </w:pPr>
      <w:rPr>
        <w:rFonts w:ascii="Noto Sans Light" w:eastAsia="思源黑体 CN Light" w:hAnsi="Noto Sans Light" w:cs="Noto Sans Light" w:hint="default"/>
        <w:sz w:val="18"/>
        <w:szCs w:val="18"/>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3A24ED0"/>
    <w:multiLevelType w:val="hybridMultilevel"/>
    <w:tmpl w:val="A1B8875A"/>
    <w:lvl w:ilvl="0" w:tplc="07A81C8E">
      <w:start w:val="1"/>
      <w:numFmt w:val="bullet"/>
      <w:lvlText w:val=""/>
      <w:lvlJc w:val="left"/>
      <w:pPr>
        <w:ind w:left="397" w:hanging="397"/>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BFF3DF3"/>
    <w:multiLevelType w:val="multilevel"/>
    <w:tmpl w:val="44C212D6"/>
    <w:lvl w:ilvl="0">
      <w:start w:val="1"/>
      <w:numFmt w:val="decimal"/>
      <w:pStyle w:val="Fibocom1en"/>
      <w:suff w:val="space"/>
      <w:lvlText w:val="%1"/>
      <w:lvlJc w:val="left"/>
      <w:pPr>
        <w:ind w:left="0" w:firstLine="0"/>
      </w:pPr>
      <w:rPr>
        <w:rFonts w:hint="eastAsia"/>
      </w:rPr>
    </w:lvl>
    <w:lvl w:ilvl="1">
      <w:start w:val="1"/>
      <w:numFmt w:val="decimal"/>
      <w:pStyle w:val="Fibocom2en"/>
      <w:suff w:val="space"/>
      <w:lvlText w:val="%1.%2"/>
      <w:lvlJc w:val="left"/>
      <w:pPr>
        <w:ind w:left="0" w:firstLine="0"/>
      </w:pPr>
      <w:rPr>
        <w:rFonts w:hint="eastAsia"/>
      </w:rPr>
    </w:lvl>
    <w:lvl w:ilvl="2">
      <w:start w:val="1"/>
      <w:numFmt w:val="decimal"/>
      <w:pStyle w:val="Fibocom3en"/>
      <w:suff w:val="space"/>
      <w:lvlText w:val="%1.%2.%3"/>
      <w:lvlJc w:val="left"/>
      <w:pPr>
        <w:ind w:left="0" w:firstLine="0"/>
      </w:pPr>
      <w:rPr>
        <w:rFonts w:hint="eastAsia"/>
      </w:rPr>
    </w:lvl>
    <w:lvl w:ilvl="3">
      <w:start w:val="1"/>
      <w:numFmt w:val="decimal"/>
      <w:pStyle w:val="Fibocom4en"/>
      <w:suff w:val="space"/>
      <w:lvlText w:val="%1.%2.%3.%4"/>
      <w:lvlJc w:val="left"/>
      <w:pPr>
        <w:ind w:left="0" w:firstLine="0"/>
      </w:pPr>
      <w:rPr>
        <w:rFonts w:hint="eastAsia"/>
      </w:rPr>
    </w:lvl>
    <w:lvl w:ilvl="4">
      <w:start w:val="1"/>
      <w:numFmt w:val="decimal"/>
      <w:pStyle w:val="Fibocom5en"/>
      <w:suff w:val="space"/>
      <w:lvlText w:val="%1.%2.%3.%4.%5"/>
      <w:lvlJc w:val="left"/>
      <w:pPr>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7"/>
  </w:num>
  <w:num w:numId="2">
    <w:abstractNumId w:val="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6"/>
    <w:lvlOverride w:ilvl="0">
      <w:lvl w:ilvl="0">
        <w:start w:val="1"/>
        <w:numFmt w:val="decimal"/>
        <w:pStyle w:val="1"/>
        <w:suff w:val="space"/>
        <w:lvlText w:val="%1"/>
        <w:lvlJc w:val="left"/>
        <w:pPr>
          <w:ind w:left="0" w:firstLine="0"/>
        </w:pPr>
        <w:rPr>
          <w:rFonts w:cs="Times New Roman" w:hint="eastAsia"/>
        </w:rPr>
      </w:lvl>
    </w:lvlOverride>
    <w:lvlOverride w:ilvl="1">
      <w:lvl w:ilvl="1">
        <w:start w:val="1"/>
        <w:numFmt w:val="decimal"/>
        <w:pStyle w:val="2"/>
        <w:suff w:val="space"/>
        <w:lvlText w:val="%1.%2"/>
        <w:lvlJc w:val="left"/>
        <w:pPr>
          <w:ind w:left="0" w:firstLine="0"/>
        </w:pPr>
        <w:rPr>
          <w:rFonts w:cs="Times New Roman" w:hint="eastAsia"/>
        </w:rPr>
      </w:lvl>
    </w:lvlOverride>
    <w:lvlOverride w:ilvl="2">
      <w:lvl w:ilvl="2">
        <w:start w:val="1"/>
        <w:numFmt w:val="decimal"/>
        <w:pStyle w:val="3"/>
        <w:suff w:val="space"/>
        <w:lvlText w:val="%1.%2.%3"/>
        <w:lvlJc w:val="left"/>
        <w:pPr>
          <w:ind w:left="0" w:firstLine="0"/>
        </w:pPr>
        <w:rPr>
          <w:rFonts w:cs="Times New Roman" w:hint="eastAsia"/>
        </w:rPr>
      </w:lvl>
    </w:lvlOverride>
    <w:lvlOverride w:ilvl="3">
      <w:lvl w:ilvl="3">
        <w:start w:val="1"/>
        <w:numFmt w:val="decimal"/>
        <w:pStyle w:val="4"/>
        <w:lvlText w:val="%1.%2.%3.%4"/>
        <w:lvlJc w:val="left"/>
        <w:pPr>
          <w:tabs>
            <w:tab w:val="num" w:pos="432"/>
          </w:tabs>
          <w:ind w:left="0" w:firstLine="0"/>
        </w:pPr>
        <w:rPr>
          <w:rFonts w:cs="Times New Roman" w:hint="eastAsia"/>
        </w:rPr>
      </w:lvl>
    </w:lvlOverride>
    <w:lvlOverride w:ilvl="4">
      <w:lvl w:ilvl="4">
        <w:start w:val="1"/>
        <w:numFmt w:val="decimal"/>
        <w:pStyle w:val="5"/>
        <w:lvlText w:val="%1.%2.%3.%4.%5"/>
        <w:lvlJc w:val="left"/>
        <w:pPr>
          <w:tabs>
            <w:tab w:val="num" w:pos="432"/>
          </w:tabs>
          <w:ind w:left="0" w:firstLine="0"/>
        </w:pPr>
        <w:rPr>
          <w:rFonts w:cs="Times New Roman" w:hint="eastAsia"/>
        </w:rPr>
      </w:lvl>
    </w:lvlOverride>
    <w:lvlOverride w:ilvl="5">
      <w:lvl w:ilvl="5">
        <w:start w:val="1"/>
        <w:numFmt w:val="decimal"/>
        <w:lvlText w:val="%1.%2.%3.%4.%5.%6"/>
        <w:lvlJc w:val="left"/>
        <w:pPr>
          <w:tabs>
            <w:tab w:val="num" w:pos="432"/>
          </w:tabs>
          <w:ind w:left="0" w:firstLine="0"/>
        </w:pPr>
        <w:rPr>
          <w:rFonts w:cs="Times New Roman" w:hint="eastAsia"/>
        </w:rPr>
      </w:lvl>
    </w:lvlOverride>
    <w:lvlOverride w:ilvl="6">
      <w:lvl w:ilvl="6">
        <w:start w:val="1"/>
        <w:numFmt w:val="decimal"/>
        <w:lvlText w:val="%1.%2.%3.%4.%5.%6.%7"/>
        <w:lvlJc w:val="left"/>
        <w:pPr>
          <w:tabs>
            <w:tab w:val="num" w:pos="432"/>
          </w:tabs>
          <w:ind w:left="0" w:firstLine="0"/>
        </w:pPr>
        <w:rPr>
          <w:rFonts w:cs="Times New Roman" w:hint="eastAsia"/>
        </w:rPr>
      </w:lvl>
    </w:lvlOverride>
    <w:lvlOverride w:ilvl="7">
      <w:lvl w:ilvl="7">
        <w:start w:val="1"/>
        <w:numFmt w:val="decimal"/>
        <w:lvlText w:val="%1.%2.%3.%4.%5.%6.%7.%8"/>
        <w:lvlJc w:val="left"/>
        <w:pPr>
          <w:tabs>
            <w:tab w:val="num" w:pos="432"/>
          </w:tabs>
          <w:ind w:left="0" w:firstLine="0"/>
        </w:pPr>
        <w:rPr>
          <w:rFonts w:cs="Times New Roman" w:hint="eastAsia"/>
        </w:rPr>
      </w:lvl>
    </w:lvlOverride>
    <w:lvlOverride w:ilvl="8">
      <w:lvl w:ilvl="8">
        <w:start w:val="1"/>
        <w:numFmt w:val="decimal"/>
        <w:lvlText w:val="%1.%2.%3.%4.%5.%6.%7.%8.%9"/>
        <w:lvlJc w:val="left"/>
        <w:pPr>
          <w:tabs>
            <w:tab w:val="num" w:pos="432"/>
          </w:tabs>
          <w:ind w:left="0" w:firstLine="0"/>
        </w:pPr>
        <w:rPr>
          <w:rFonts w:cs="Times New Roman" w:hint="eastAsia"/>
        </w:rPr>
      </w:lvl>
    </w:lvlOverride>
  </w:num>
  <w:num w:numId="6">
    <w:abstractNumId w:val="6"/>
  </w:num>
  <w:num w:numId="7">
    <w:abstractNumId w:val="6"/>
    <w:lvlOverride w:ilvl="0">
      <w:lvl w:ilvl="0">
        <w:start w:val="1"/>
        <w:numFmt w:val="decimal"/>
        <w:pStyle w:val="1"/>
        <w:suff w:val="space"/>
        <w:lvlText w:val="%1"/>
        <w:lvlJc w:val="left"/>
        <w:pPr>
          <w:ind w:left="0" w:firstLine="0"/>
        </w:pPr>
        <w:rPr>
          <w:rFonts w:cs="Times New Roman" w:hint="eastAsia"/>
        </w:rPr>
      </w:lvl>
    </w:lvlOverride>
    <w:lvlOverride w:ilvl="1">
      <w:lvl w:ilvl="1">
        <w:start w:val="1"/>
        <w:numFmt w:val="decimal"/>
        <w:pStyle w:val="2"/>
        <w:lvlText w:val="%1.%2"/>
        <w:lvlJc w:val="left"/>
        <w:pPr>
          <w:tabs>
            <w:tab w:val="num" w:pos="432"/>
          </w:tabs>
          <w:ind w:left="0" w:firstLine="0"/>
        </w:pPr>
        <w:rPr>
          <w:rFonts w:cs="Times New Roman" w:hint="eastAsia"/>
        </w:rPr>
      </w:lvl>
    </w:lvlOverride>
    <w:lvlOverride w:ilvl="2">
      <w:lvl w:ilvl="2">
        <w:start w:val="1"/>
        <w:numFmt w:val="decimal"/>
        <w:pStyle w:val="3"/>
        <w:suff w:val="space"/>
        <w:lvlText w:val="%1.%2.%3"/>
        <w:lvlJc w:val="left"/>
        <w:pPr>
          <w:ind w:left="0" w:firstLine="0"/>
        </w:pPr>
        <w:rPr>
          <w:rFonts w:cs="Times New Roman" w:hint="eastAsia"/>
        </w:rPr>
      </w:lvl>
    </w:lvlOverride>
    <w:lvlOverride w:ilvl="3">
      <w:lvl w:ilvl="3">
        <w:start w:val="1"/>
        <w:numFmt w:val="decimal"/>
        <w:pStyle w:val="4"/>
        <w:suff w:val="space"/>
        <w:lvlText w:val="%1.%2.%3.%4"/>
        <w:lvlJc w:val="left"/>
        <w:pPr>
          <w:ind w:left="0" w:firstLine="0"/>
        </w:pPr>
        <w:rPr>
          <w:rFonts w:cs="Times New Roman" w:hint="eastAsia"/>
        </w:rPr>
      </w:lvl>
    </w:lvlOverride>
    <w:lvlOverride w:ilvl="4">
      <w:lvl w:ilvl="4">
        <w:start w:val="1"/>
        <w:numFmt w:val="decimal"/>
        <w:pStyle w:val="5"/>
        <w:suff w:val="space"/>
        <w:lvlText w:val="%1.%2.%3.%4.%5"/>
        <w:lvlJc w:val="left"/>
        <w:pPr>
          <w:ind w:left="0" w:firstLine="0"/>
        </w:pPr>
        <w:rPr>
          <w:rFonts w:cs="Times New Roman" w:hint="eastAsia"/>
        </w:rPr>
      </w:lvl>
    </w:lvlOverride>
    <w:lvlOverride w:ilvl="5">
      <w:lvl w:ilvl="5">
        <w:start w:val="1"/>
        <w:numFmt w:val="decimal"/>
        <w:lvlText w:val="%1.%2.%3.%4.%5.%6"/>
        <w:lvlJc w:val="left"/>
        <w:pPr>
          <w:tabs>
            <w:tab w:val="num" w:pos="432"/>
          </w:tabs>
          <w:ind w:left="0" w:firstLine="0"/>
        </w:pPr>
        <w:rPr>
          <w:rFonts w:cs="Times New Roman" w:hint="eastAsia"/>
        </w:rPr>
      </w:lvl>
    </w:lvlOverride>
    <w:lvlOverride w:ilvl="6">
      <w:lvl w:ilvl="6">
        <w:start w:val="1"/>
        <w:numFmt w:val="decimal"/>
        <w:lvlText w:val="%1.%2.%3.%4.%5.%6.%7"/>
        <w:lvlJc w:val="left"/>
        <w:pPr>
          <w:tabs>
            <w:tab w:val="num" w:pos="432"/>
          </w:tabs>
          <w:ind w:left="0" w:firstLine="0"/>
        </w:pPr>
        <w:rPr>
          <w:rFonts w:cs="Times New Roman" w:hint="eastAsia"/>
        </w:rPr>
      </w:lvl>
    </w:lvlOverride>
    <w:lvlOverride w:ilvl="7">
      <w:lvl w:ilvl="7">
        <w:start w:val="1"/>
        <w:numFmt w:val="decimal"/>
        <w:lvlText w:val="%1.%2.%3.%4.%5.%6.%7.%8"/>
        <w:lvlJc w:val="left"/>
        <w:pPr>
          <w:tabs>
            <w:tab w:val="num" w:pos="432"/>
          </w:tabs>
          <w:ind w:left="0" w:firstLine="0"/>
        </w:pPr>
        <w:rPr>
          <w:rFonts w:cs="Times New Roman" w:hint="eastAsia"/>
        </w:rPr>
      </w:lvl>
    </w:lvlOverride>
    <w:lvlOverride w:ilvl="8">
      <w:lvl w:ilvl="8">
        <w:start w:val="1"/>
        <w:numFmt w:val="decimal"/>
        <w:lvlText w:val="%1.%2.%3.%4.%5.%6.%7.%8.%9"/>
        <w:lvlJc w:val="left"/>
        <w:pPr>
          <w:tabs>
            <w:tab w:val="num" w:pos="432"/>
          </w:tabs>
          <w:ind w:left="0" w:firstLine="0"/>
        </w:pPr>
        <w:rPr>
          <w:rFonts w:cs="Times New Roman" w:hint="eastAsia"/>
        </w:rPr>
      </w:lvl>
    </w:lvlOverride>
  </w:num>
  <w:num w:numId="8">
    <w:abstractNumId w:val="6"/>
    <w:lvlOverride w:ilvl="0">
      <w:lvl w:ilvl="0">
        <w:start w:val="1"/>
        <w:numFmt w:val="decimal"/>
        <w:pStyle w:val="1"/>
        <w:suff w:val="space"/>
        <w:lvlText w:val="%1"/>
        <w:lvlJc w:val="left"/>
        <w:pPr>
          <w:ind w:left="0" w:firstLine="0"/>
        </w:pPr>
        <w:rPr>
          <w:rFonts w:cs="Times New Roman" w:hint="eastAsia"/>
        </w:rPr>
      </w:lvl>
    </w:lvlOverride>
    <w:lvlOverride w:ilvl="1">
      <w:lvl w:ilvl="1">
        <w:start w:val="1"/>
        <w:numFmt w:val="decimal"/>
        <w:pStyle w:val="2"/>
        <w:lvlText w:val="%1.%2"/>
        <w:lvlJc w:val="left"/>
        <w:pPr>
          <w:tabs>
            <w:tab w:val="num" w:pos="432"/>
          </w:tabs>
          <w:ind w:left="0" w:firstLine="0"/>
        </w:pPr>
        <w:rPr>
          <w:rFonts w:cs="Times New Roman" w:hint="eastAsia"/>
        </w:rPr>
      </w:lvl>
    </w:lvlOverride>
    <w:lvlOverride w:ilvl="2">
      <w:lvl w:ilvl="2">
        <w:start w:val="1"/>
        <w:numFmt w:val="decimal"/>
        <w:pStyle w:val="3"/>
        <w:suff w:val="space"/>
        <w:lvlText w:val="%1.%2.%3"/>
        <w:lvlJc w:val="left"/>
        <w:pPr>
          <w:ind w:left="0" w:firstLine="0"/>
        </w:pPr>
        <w:rPr>
          <w:rFonts w:cs="Times New Roman" w:hint="eastAsia"/>
        </w:rPr>
      </w:lvl>
    </w:lvlOverride>
    <w:lvlOverride w:ilvl="3">
      <w:lvl w:ilvl="3">
        <w:start w:val="1"/>
        <w:numFmt w:val="decimal"/>
        <w:pStyle w:val="4"/>
        <w:suff w:val="space"/>
        <w:lvlText w:val="%1.%2.%3.%4"/>
        <w:lvlJc w:val="left"/>
        <w:pPr>
          <w:ind w:left="0" w:firstLine="0"/>
        </w:pPr>
        <w:rPr>
          <w:rFonts w:cs="Times New Roman" w:hint="eastAsia"/>
        </w:rPr>
      </w:lvl>
    </w:lvlOverride>
    <w:lvlOverride w:ilvl="4">
      <w:lvl w:ilvl="4">
        <w:start w:val="1"/>
        <w:numFmt w:val="decimal"/>
        <w:pStyle w:val="5"/>
        <w:suff w:val="space"/>
        <w:lvlText w:val="%1.%2.%3.%4.%5"/>
        <w:lvlJc w:val="left"/>
        <w:pPr>
          <w:ind w:left="0" w:firstLine="0"/>
        </w:pPr>
        <w:rPr>
          <w:rFonts w:cs="Times New Roman" w:hint="eastAsia"/>
        </w:rPr>
      </w:lvl>
    </w:lvlOverride>
    <w:lvlOverride w:ilvl="5">
      <w:lvl w:ilvl="5">
        <w:start w:val="1"/>
        <w:numFmt w:val="decimal"/>
        <w:lvlText w:val="%1.%2.%3.%4.%5.%6"/>
        <w:lvlJc w:val="left"/>
        <w:pPr>
          <w:tabs>
            <w:tab w:val="num" w:pos="432"/>
          </w:tabs>
          <w:ind w:left="0" w:firstLine="0"/>
        </w:pPr>
        <w:rPr>
          <w:rFonts w:cs="Times New Roman" w:hint="eastAsia"/>
        </w:rPr>
      </w:lvl>
    </w:lvlOverride>
    <w:lvlOverride w:ilvl="6">
      <w:lvl w:ilvl="6">
        <w:start w:val="1"/>
        <w:numFmt w:val="decimal"/>
        <w:lvlText w:val="%1.%2.%3.%4.%5.%6.%7"/>
        <w:lvlJc w:val="left"/>
        <w:pPr>
          <w:tabs>
            <w:tab w:val="num" w:pos="432"/>
          </w:tabs>
          <w:ind w:left="0" w:firstLine="0"/>
        </w:pPr>
        <w:rPr>
          <w:rFonts w:cs="Times New Roman" w:hint="eastAsia"/>
        </w:rPr>
      </w:lvl>
    </w:lvlOverride>
    <w:lvlOverride w:ilvl="7">
      <w:lvl w:ilvl="7">
        <w:start w:val="1"/>
        <w:numFmt w:val="decimal"/>
        <w:lvlText w:val="%1.%2.%3.%4.%5.%6.%7.%8"/>
        <w:lvlJc w:val="left"/>
        <w:pPr>
          <w:tabs>
            <w:tab w:val="num" w:pos="432"/>
          </w:tabs>
          <w:ind w:left="0" w:firstLine="0"/>
        </w:pPr>
        <w:rPr>
          <w:rFonts w:cs="Times New Roman" w:hint="eastAsia"/>
        </w:rPr>
      </w:lvl>
    </w:lvlOverride>
    <w:lvlOverride w:ilvl="8">
      <w:lvl w:ilvl="8">
        <w:start w:val="1"/>
        <w:numFmt w:val="decimal"/>
        <w:lvlText w:val="%1.%2.%3.%4.%5.%6.%7.%8.%9"/>
        <w:lvlJc w:val="left"/>
        <w:pPr>
          <w:tabs>
            <w:tab w:val="num" w:pos="432"/>
          </w:tabs>
          <w:ind w:left="0" w:firstLine="0"/>
        </w:pPr>
        <w:rPr>
          <w:rFonts w:cs="Times New Roman" w:hint="eastAsia"/>
        </w:rPr>
      </w:lvl>
    </w:lvlOverride>
  </w:num>
  <w:num w:numId="9">
    <w:abstractNumId w:val="6"/>
  </w:num>
  <w:num w:numId="10">
    <w:abstractNumId w:val="5"/>
  </w:num>
  <w:num w:numId="11">
    <w:abstractNumId w:val="2"/>
  </w:num>
  <w:num w:numId="12">
    <w:abstractNumId w:val="1"/>
  </w:num>
  <w:num w:numId="13">
    <w:abstractNumId w:val="9"/>
  </w:num>
  <w:num w:numId="14">
    <w:abstractNumId w:val="10"/>
  </w:num>
  <w:num w:numId="15">
    <w:abstractNumId w:val="4"/>
  </w:num>
  <w:num w:numId="16">
    <w:abstractNumId w:val="3"/>
  </w:num>
  <w:num w:numId="17">
    <w:abstractNumId w:val="11"/>
  </w:num>
  <w:num w:numId="18">
    <w:abstractNumId w:val="0"/>
  </w:num>
  <w:num w:numId="19">
    <w:abstractNumId w:val="8"/>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5"/>
    <w:lvlOverride w:ilvl="0">
      <w:startOverride w:val="1"/>
    </w:lvlOverride>
  </w:num>
  <w:num w:numId="27">
    <w:abstractNumId w:val="5"/>
    <w:lvlOverride w:ilvl="0">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bordersDoNotSurroundHeader/>
  <w:bordersDoNotSurroundFooter/>
  <w:activeWritingStyle w:appName="MSWord" w:lang="en-US" w:vendorID="64" w:dllVersion="131078" w:nlCheck="1" w:checkStyle="0"/>
  <w:attachedTemplate r:id="rId1"/>
  <w:linkStyl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4B0"/>
    <w:rsid w:val="0001782C"/>
    <w:rsid w:val="00040738"/>
    <w:rsid w:val="000C6598"/>
    <w:rsid w:val="000C7DD0"/>
    <w:rsid w:val="000E5592"/>
    <w:rsid w:val="000E6128"/>
    <w:rsid w:val="000F4C7A"/>
    <w:rsid w:val="000F5265"/>
    <w:rsid w:val="00101C9A"/>
    <w:rsid w:val="00110705"/>
    <w:rsid w:val="00137253"/>
    <w:rsid w:val="00143F0E"/>
    <w:rsid w:val="00164A4E"/>
    <w:rsid w:val="00176AE0"/>
    <w:rsid w:val="0019644B"/>
    <w:rsid w:val="00197F9F"/>
    <w:rsid w:val="001B6F0D"/>
    <w:rsid w:val="001D6859"/>
    <w:rsid w:val="00204188"/>
    <w:rsid w:val="00212F41"/>
    <w:rsid w:val="00251976"/>
    <w:rsid w:val="0027435F"/>
    <w:rsid w:val="002A4A88"/>
    <w:rsid w:val="002A5610"/>
    <w:rsid w:val="002B045B"/>
    <w:rsid w:val="002B7FDA"/>
    <w:rsid w:val="002D6125"/>
    <w:rsid w:val="003319E0"/>
    <w:rsid w:val="00336689"/>
    <w:rsid w:val="00354E84"/>
    <w:rsid w:val="00396651"/>
    <w:rsid w:val="003F24B0"/>
    <w:rsid w:val="00425DAC"/>
    <w:rsid w:val="00436E6F"/>
    <w:rsid w:val="004451FF"/>
    <w:rsid w:val="004802A3"/>
    <w:rsid w:val="00496BD6"/>
    <w:rsid w:val="004A666B"/>
    <w:rsid w:val="004B0292"/>
    <w:rsid w:val="004D3DEE"/>
    <w:rsid w:val="004E4CAB"/>
    <w:rsid w:val="004F3FA1"/>
    <w:rsid w:val="00534C2C"/>
    <w:rsid w:val="00536AF2"/>
    <w:rsid w:val="00536D42"/>
    <w:rsid w:val="005371F3"/>
    <w:rsid w:val="00542EC9"/>
    <w:rsid w:val="0057671C"/>
    <w:rsid w:val="005801DC"/>
    <w:rsid w:val="005A5E92"/>
    <w:rsid w:val="005B1484"/>
    <w:rsid w:val="005B7539"/>
    <w:rsid w:val="005C01A2"/>
    <w:rsid w:val="005D46FB"/>
    <w:rsid w:val="005D50E2"/>
    <w:rsid w:val="005E3BEE"/>
    <w:rsid w:val="005F5A8A"/>
    <w:rsid w:val="006052B7"/>
    <w:rsid w:val="00617300"/>
    <w:rsid w:val="00636E9A"/>
    <w:rsid w:val="00647A52"/>
    <w:rsid w:val="00670DCA"/>
    <w:rsid w:val="006B7D8B"/>
    <w:rsid w:val="006C2CF4"/>
    <w:rsid w:val="006C4B6F"/>
    <w:rsid w:val="006C74BC"/>
    <w:rsid w:val="006F638C"/>
    <w:rsid w:val="006F6AFF"/>
    <w:rsid w:val="00710531"/>
    <w:rsid w:val="00711E35"/>
    <w:rsid w:val="00737FED"/>
    <w:rsid w:val="00752075"/>
    <w:rsid w:val="0079238A"/>
    <w:rsid w:val="007B3600"/>
    <w:rsid w:val="007B744E"/>
    <w:rsid w:val="007C4288"/>
    <w:rsid w:val="007D085A"/>
    <w:rsid w:val="007D3537"/>
    <w:rsid w:val="007E3FB9"/>
    <w:rsid w:val="008175AF"/>
    <w:rsid w:val="00835C35"/>
    <w:rsid w:val="00836378"/>
    <w:rsid w:val="008642A3"/>
    <w:rsid w:val="00865C31"/>
    <w:rsid w:val="00891C55"/>
    <w:rsid w:val="00893D2D"/>
    <w:rsid w:val="008975D1"/>
    <w:rsid w:val="008D1736"/>
    <w:rsid w:val="00910AFB"/>
    <w:rsid w:val="0092479A"/>
    <w:rsid w:val="00984A13"/>
    <w:rsid w:val="009A6DA3"/>
    <w:rsid w:val="009B4AF6"/>
    <w:rsid w:val="009B6551"/>
    <w:rsid w:val="009E6603"/>
    <w:rsid w:val="009F010D"/>
    <w:rsid w:val="00A12B34"/>
    <w:rsid w:val="00A13D3E"/>
    <w:rsid w:val="00A15D32"/>
    <w:rsid w:val="00A449E8"/>
    <w:rsid w:val="00A56E82"/>
    <w:rsid w:val="00A5786C"/>
    <w:rsid w:val="00A8311A"/>
    <w:rsid w:val="00A92AA9"/>
    <w:rsid w:val="00AB5F94"/>
    <w:rsid w:val="00AF2244"/>
    <w:rsid w:val="00B06B49"/>
    <w:rsid w:val="00B230AD"/>
    <w:rsid w:val="00B36E6F"/>
    <w:rsid w:val="00B57821"/>
    <w:rsid w:val="00B847E7"/>
    <w:rsid w:val="00BA5373"/>
    <w:rsid w:val="00BB6415"/>
    <w:rsid w:val="00BC3131"/>
    <w:rsid w:val="00BD5D3C"/>
    <w:rsid w:val="00BE0FAF"/>
    <w:rsid w:val="00C024CD"/>
    <w:rsid w:val="00C11A89"/>
    <w:rsid w:val="00C25854"/>
    <w:rsid w:val="00C7317E"/>
    <w:rsid w:val="00C905B5"/>
    <w:rsid w:val="00C96BCB"/>
    <w:rsid w:val="00C96E70"/>
    <w:rsid w:val="00CD16E9"/>
    <w:rsid w:val="00CD723F"/>
    <w:rsid w:val="00CF6107"/>
    <w:rsid w:val="00CF673F"/>
    <w:rsid w:val="00D028EA"/>
    <w:rsid w:val="00D1739A"/>
    <w:rsid w:val="00D22B20"/>
    <w:rsid w:val="00D249C8"/>
    <w:rsid w:val="00D50FCA"/>
    <w:rsid w:val="00D609CC"/>
    <w:rsid w:val="00D660C1"/>
    <w:rsid w:val="00D8305D"/>
    <w:rsid w:val="00DA2D2F"/>
    <w:rsid w:val="00DC139C"/>
    <w:rsid w:val="00E0341B"/>
    <w:rsid w:val="00E374D0"/>
    <w:rsid w:val="00E82C2F"/>
    <w:rsid w:val="00E85608"/>
    <w:rsid w:val="00EB6916"/>
    <w:rsid w:val="00F0424A"/>
    <w:rsid w:val="00F13311"/>
    <w:rsid w:val="00F16832"/>
    <w:rsid w:val="00F2762E"/>
    <w:rsid w:val="00F82326"/>
    <w:rsid w:val="00F82E3F"/>
    <w:rsid w:val="00F95EA3"/>
    <w:rsid w:val="00F969AA"/>
    <w:rsid w:val="00FA2886"/>
    <w:rsid w:val="00FB575A"/>
    <w:rsid w:val="00FC545A"/>
    <w:rsid w:val="00FF7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A950C"/>
  <w15:chartTrackingRefBased/>
  <w15:docId w15:val="{80E4AB4D-82DA-4C1C-B78E-E1347FAB6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045B"/>
    <w:pPr>
      <w:widowControl w:val="0"/>
      <w:spacing w:before="220" w:after="220" w:line="440" w:lineRule="exact"/>
      <w:jc w:val="both"/>
    </w:pPr>
    <w:rPr>
      <w:rFonts w:ascii="Noto Sans Light" w:eastAsia="Noto Sans Light" w:hAnsi="Noto Sans Light"/>
      <w:sz w:val="24"/>
    </w:rPr>
  </w:style>
  <w:style w:type="paragraph" w:styleId="1">
    <w:name w:val="heading 1"/>
    <w:next w:val="a"/>
    <w:link w:val="10"/>
    <w:uiPriority w:val="9"/>
    <w:qFormat/>
    <w:rsid w:val="002B045B"/>
    <w:pPr>
      <w:keepNext/>
      <w:keepLines/>
      <w:pageBreakBefore/>
      <w:numPr>
        <w:numId w:val="2"/>
      </w:numPr>
      <w:spacing w:before="240" w:after="80" w:line="288" w:lineRule="auto"/>
      <w:jc w:val="right"/>
      <w:outlineLvl w:val="0"/>
    </w:pPr>
    <w:rPr>
      <w:rFonts w:ascii="Noto Sans" w:eastAsia="Noto Sans" w:hAnsi="Noto Sans"/>
      <w:bCs/>
      <w:kern w:val="44"/>
      <w:sz w:val="48"/>
      <w:szCs w:val="44"/>
    </w:rPr>
  </w:style>
  <w:style w:type="paragraph" w:styleId="2">
    <w:name w:val="heading 2"/>
    <w:next w:val="a"/>
    <w:link w:val="20"/>
    <w:uiPriority w:val="9"/>
    <w:unhideWhenUsed/>
    <w:qFormat/>
    <w:rsid w:val="002B045B"/>
    <w:pPr>
      <w:keepNext/>
      <w:keepLines/>
      <w:numPr>
        <w:ilvl w:val="1"/>
        <w:numId w:val="2"/>
      </w:numPr>
      <w:spacing w:before="240" w:after="80" w:line="288" w:lineRule="auto"/>
      <w:outlineLvl w:val="1"/>
    </w:pPr>
    <w:rPr>
      <w:rFonts w:ascii="Noto Sans" w:eastAsia="Noto Sans" w:hAnsi="Noto Sans" w:cstheme="majorBidi"/>
      <w:bCs/>
      <w:sz w:val="36"/>
      <w:szCs w:val="32"/>
    </w:rPr>
  </w:style>
  <w:style w:type="paragraph" w:styleId="3">
    <w:name w:val="heading 3"/>
    <w:next w:val="a"/>
    <w:link w:val="30"/>
    <w:uiPriority w:val="9"/>
    <w:unhideWhenUsed/>
    <w:qFormat/>
    <w:rsid w:val="002B045B"/>
    <w:pPr>
      <w:keepNext/>
      <w:keepLines/>
      <w:numPr>
        <w:ilvl w:val="2"/>
        <w:numId w:val="2"/>
      </w:numPr>
      <w:spacing w:before="240" w:after="80" w:line="288" w:lineRule="auto"/>
      <w:outlineLvl w:val="2"/>
    </w:pPr>
    <w:rPr>
      <w:rFonts w:ascii="Noto Sans" w:eastAsia="Noto Sans" w:hAnsi="Noto Sans"/>
      <w:bCs/>
      <w:sz w:val="32"/>
      <w:szCs w:val="32"/>
    </w:rPr>
  </w:style>
  <w:style w:type="paragraph" w:styleId="4">
    <w:name w:val="heading 4"/>
    <w:next w:val="a"/>
    <w:link w:val="40"/>
    <w:uiPriority w:val="9"/>
    <w:unhideWhenUsed/>
    <w:qFormat/>
    <w:rsid w:val="002B045B"/>
    <w:pPr>
      <w:keepNext/>
      <w:keepLines/>
      <w:numPr>
        <w:ilvl w:val="3"/>
        <w:numId w:val="2"/>
      </w:numPr>
      <w:spacing w:before="240" w:after="80" w:line="288" w:lineRule="auto"/>
      <w:outlineLvl w:val="3"/>
    </w:pPr>
    <w:rPr>
      <w:rFonts w:ascii="Noto Sans" w:eastAsia="Noto Sans" w:hAnsi="Noto Sans" w:cstheme="majorBidi"/>
      <w:bCs/>
      <w:sz w:val="28"/>
      <w:szCs w:val="28"/>
    </w:rPr>
  </w:style>
  <w:style w:type="paragraph" w:styleId="5">
    <w:name w:val="heading 5"/>
    <w:next w:val="a"/>
    <w:link w:val="50"/>
    <w:uiPriority w:val="9"/>
    <w:unhideWhenUsed/>
    <w:qFormat/>
    <w:rsid w:val="002B045B"/>
    <w:pPr>
      <w:keepNext/>
      <w:keepLines/>
      <w:numPr>
        <w:ilvl w:val="4"/>
        <w:numId w:val="2"/>
      </w:numPr>
      <w:spacing w:before="240" w:after="80" w:line="288" w:lineRule="auto"/>
      <w:outlineLvl w:val="4"/>
    </w:pPr>
    <w:rPr>
      <w:rFonts w:ascii="Noto Sans" w:eastAsia="Noto Sans" w:hAnsi="Noto Sans"/>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045B"/>
    <w:pPr>
      <w:pBdr>
        <w:bottom w:val="single" w:sz="4" w:space="1" w:color="DDDDDD"/>
      </w:pBdr>
      <w:tabs>
        <w:tab w:val="center" w:pos="4153"/>
        <w:tab w:val="right" w:pos="8306"/>
      </w:tabs>
      <w:snapToGrid w:val="0"/>
      <w:jc w:val="center"/>
    </w:pPr>
    <w:rPr>
      <w:sz w:val="18"/>
      <w:szCs w:val="18"/>
    </w:rPr>
  </w:style>
  <w:style w:type="character" w:customStyle="1" w:styleId="a4">
    <w:name w:val="页眉 字符"/>
    <w:basedOn w:val="a0"/>
    <w:link w:val="a3"/>
    <w:uiPriority w:val="99"/>
    <w:rsid w:val="002B045B"/>
    <w:rPr>
      <w:rFonts w:ascii="Noto Sans Light" w:eastAsia="Noto Sans Light" w:hAnsi="Noto Sans Light"/>
      <w:sz w:val="18"/>
      <w:szCs w:val="18"/>
    </w:rPr>
  </w:style>
  <w:style w:type="paragraph" w:styleId="a5">
    <w:name w:val="footer"/>
    <w:basedOn w:val="a"/>
    <w:link w:val="a6"/>
    <w:uiPriority w:val="99"/>
    <w:unhideWhenUsed/>
    <w:rsid w:val="002B045B"/>
    <w:pPr>
      <w:pBdr>
        <w:top w:val="single" w:sz="4" w:space="1" w:color="DDDDDD"/>
      </w:pBdr>
      <w:tabs>
        <w:tab w:val="center" w:pos="4153"/>
        <w:tab w:val="right" w:pos="8306"/>
      </w:tabs>
      <w:snapToGrid w:val="0"/>
    </w:pPr>
    <w:rPr>
      <w:sz w:val="18"/>
      <w:szCs w:val="18"/>
    </w:rPr>
  </w:style>
  <w:style w:type="character" w:customStyle="1" w:styleId="a6">
    <w:name w:val="页脚 字符"/>
    <w:basedOn w:val="a0"/>
    <w:link w:val="a5"/>
    <w:uiPriority w:val="99"/>
    <w:rsid w:val="002B045B"/>
    <w:rPr>
      <w:rFonts w:ascii="Noto Sans Light" w:eastAsia="Noto Sans Light" w:hAnsi="Noto Sans Light"/>
      <w:sz w:val="18"/>
      <w:szCs w:val="18"/>
    </w:rPr>
  </w:style>
  <w:style w:type="table" w:styleId="a7">
    <w:name w:val="Table Grid"/>
    <w:basedOn w:val="a1"/>
    <w:uiPriority w:val="39"/>
    <w:rsid w:val="002B04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2B045B"/>
    <w:pPr>
      <w:ind w:firstLineChars="200" w:firstLine="420"/>
    </w:pPr>
  </w:style>
  <w:style w:type="paragraph" w:customStyle="1" w:styleId="Fibocomen1">
    <w:name w:val="Fibocom_封面标题_en"/>
    <w:basedOn w:val="a"/>
    <w:next w:val="Fibocomen2"/>
    <w:link w:val="Fibocomen3"/>
    <w:qFormat/>
    <w:rsid w:val="002B045B"/>
    <w:pPr>
      <w:spacing w:line="240" w:lineRule="auto"/>
    </w:pPr>
    <w:rPr>
      <w:rFonts w:ascii="Noto Sans" w:hAnsi="Noto Sans" w:cs="Noto Sans"/>
      <w:color w:val="4D4D4D"/>
      <w:sz w:val="56"/>
      <w:szCs w:val="56"/>
    </w:rPr>
  </w:style>
  <w:style w:type="character" w:customStyle="1" w:styleId="10">
    <w:name w:val="标题 1 字符"/>
    <w:basedOn w:val="a0"/>
    <w:link w:val="1"/>
    <w:uiPriority w:val="9"/>
    <w:rsid w:val="002B045B"/>
    <w:rPr>
      <w:rFonts w:ascii="Noto Sans" w:eastAsia="Noto Sans" w:hAnsi="Noto Sans"/>
      <w:bCs/>
      <w:kern w:val="44"/>
      <w:sz w:val="48"/>
      <w:szCs w:val="44"/>
    </w:rPr>
  </w:style>
  <w:style w:type="paragraph" w:customStyle="1" w:styleId="Fibocomen4">
    <w:name w:val="Fibocom_封面版本_en"/>
    <w:basedOn w:val="a"/>
    <w:next w:val="Fibocomen2"/>
    <w:link w:val="Fibocomen5"/>
    <w:qFormat/>
    <w:rsid w:val="002B045B"/>
    <w:pPr>
      <w:spacing w:before="600" w:after="312" w:line="360" w:lineRule="auto"/>
    </w:pPr>
    <w:rPr>
      <w:rFonts w:cs="Arial"/>
      <w:iCs/>
      <w:color w:val="4D4D4D"/>
      <w:sz w:val="32"/>
      <w:szCs w:val="32"/>
    </w:rPr>
  </w:style>
  <w:style w:type="character" w:customStyle="1" w:styleId="20">
    <w:name w:val="标题 2 字符"/>
    <w:basedOn w:val="a0"/>
    <w:link w:val="2"/>
    <w:uiPriority w:val="9"/>
    <w:rsid w:val="002B045B"/>
    <w:rPr>
      <w:rFonts w:ascii="Noto Sans" w:eastAsia="Noto Sans" w:hAnsi="Noto Sans" w:cstheme="majorBidi"/>
      <w:bCs/>
      <w:sz w:val="36"/>
      <w:szCs w:val="32"/>
    </w:rPr>
  </w:style>
  <w:style w:type="character" w:customStyle="1" w:styleId="30">
    <w:name w:val="标题 3 字符"/>
    <w:basedOn w:val="a0"/>
    <w:link w:val="3"/>
    <w:uiPriority w:val="9"/>
    <w:rsid w:val="002B045B"/>
    <w:rPr>
      <w:rFonts w:ascii="Noto Sans" w:eastAsia="Noto Sans" w:hAnsi="Noto Sans"/>
      <w:bCs/>
      <w:sz w:val="32"/>
      <w:szCs w:val="32"/>
    </w:rPr>
  </w:style>
  <w:style w:type="character" w:customStyle="1" w:styleId="40">
    <w:name w:val="标题 4 字符"/>
    <w:basedOn w:val="a0"/>
    <w:link w:val="4"/>
    <w:uiPriority w:val="9"/>
    <w:rsid w:val="002B045B"/>
    <w:rPr>
      <w:rFonts w:ascii="Noto Sans" w:eastAsia="Noto Sans" w:hAnsi="Noto Sans" w:cstheme="majorBidi"/>
      <w:bCs/>
      <w:sz w:val="28"/>
      <w:szCs w:val="28"/>
    </w:rPr>
  </w:style>
  <w:style w:type="character" w:customStyle="1" w:styleId="50">
    <w:name w:val="标题 5 字符"/>
    <w:basedOn w:val="a0"/>
    <w:link w:val="5"/>
    <w:uiPriority w:val="9"/>
    <w:rsid w:val="002B045B"/>
    <w:rPr>
      <w:rFonts w:ascii="Noto Sans" w:eastAsia="Noto Sans" w:hAnsi="Noto Sans"/>
      <w:b/>
      <w:bCs/>
      <w:sz w:val="24"/>
      <w:szCs w:val="28"/>
    </w:rPr>
  </w:style>
  <w:style w:type="character" w:styleId="aa">
    <w:name w:val="Hyperlink"/>
    <w:basedOn w:val="a0"/>
    <w:uiPriority w:val="99"/>
    <w:unhideWhenUsed/>
    <w:rsid w:val="002B045B"/>
    <w:rPr>
      <w:color w:val="0563C1" w:themeColor="hyperlink"/>
      <w:u w:val="single"/>
    </w:rPr>
  </w:style>
  <w:style w:type="paragraph" w:styleId="11">
    <w:name w:val="toc 1"/>
    <w:basedOn w:val="a"/>
    <w:next w:val="a"/>
    <w:autoRedefine/>
    <w:uiPriority w:val="39"/>
    <w:unhideWhenUsed/>
    <w:rsid w:val="002B045B"/>
    <w:pPr>
      <w:spacing w:before="0" w:after="0"/>
      <w:ind w:left="198"/>
    </w:pPr>
    <w:rPr>
      <w:rFonts w:ascii="Noto Sans" w:eastAsia="思源黑体 CN" w:hAnsi="Noto Sans"/>
      <w:sz w:val="28"/>
    </w:rPr>
  </w:style>
  <w:style w:type="paragraph" w:styleId="21">
    <w:name w:val="toc 2"/>
    <w:basedOn w:val="a"/>
    <w:next w:val="a"/>
    <w:autoRedefine/>
    <w:uiPriority w:val="39"/>
    <w:unhideWhenUsed/>
    <w:rsid w:val="002B045B"/>
    <w:pPr>
      <w:spacing w:before="0" w:after="0"/>
      <w:ind w:left="403"/>
    </w:pPr>
    <w:rPr>
      <w:sz w:val="26"/>
    </w:rPr>
  </w:style>
  <w:style w:type="paragraph" w:styleId="31">
    <w:name w:val="toc 3"/>
    <w:basedOn w:val="a"/>
    <w:next w:val="a"/>
    <w:autoRedefine/>
    <w:uiPriority w:val="39"/>
    <w:unhideWhenUsed/>
    <w:rsid w:val="002B045B"/>
    <w:pPr>
      <w:spacing w:before="0" w:after="0"/>
      <w:ind w:left="601"/>
    </w:pPr>
    <w:rPr>
      <w:sz w:val="26"/>
    </w:rPr>
  </w:style>
  <w:style w:type="paragraph" w:styleId="41">
    <w:name w:val="toc 4"/>
    <w:basedOn w:val="a"/>
    <w:next w:val="a"/>
    <w:autoRedefine/>
    <w:uiPriority w:val="39"/>
    <w:unhideWhenUsed/>
    <w:rsid w:val="002B045B"/>
    <w:pPr>
      <w:spacing w:before="0" w:after="0"/>
      <w:ind w:left="799"/>
    </w:pPr>
    <w:rPr>
      <w:sz w:val="26"/>
    </w:rPr>
  </w:style>
  <w:style w:type="paragraph" w:styleId="ab">
    <w:name w:val="caption"/>
    <w:basedOn w:val="a"/>
    <w:next w:val="a"/>
    <w:link w:val="ac"/>
    <w:uiPriority w:val="35"/>
    <w:unhideWhenUsed/>
    <w:rsid w:val="002B045B"/>
    <w:rPr>
      <w:rFonts w:asciiTheme="majorHAnsi" w:eastAsia="黑体" w:hAnsiTheme="majorHAnsi" w:cstheme="majorBidi"/>
      <w:sz w:val="20"/>
      <w:szCs w:val="20"/>
    </w:rPr>
  </w:style>
  <w:style w:type="character" w:styleId="ad">
    <w:name w:val="Intense Reference"/>
    <w:basedOn w:val="a0"/>
    <w:uiPriority w:val="32"/>
    <w:rsid w:val="002B045B"/>
    <w:rPr>
      <w:b/>
      <w:bCs/>
      <w:smallCaps/>
      <w:color w:val="5B9BD5" w:themeColor="accent1"/>
      <w:spacing w:val="5"/>
    </w:rPr>
  </w:style>
  <w:style w:type="character" w:customStyle="1" w:styleId="Fibocomen3">
    <w:name w:val="Fibocom_封面标题_en 字符"/>
    <w:basedOn w:val="a0"/>
    <w:link w:val="Fibocomen1"/>
    <w:rsid w:val="002B045B"/>
    <w:rPr>
      <w:rFonts w:ascii="Noto Sans" w:eastAsia="Noto Sans Light" w:hAnsi="Noto Sans" w:cs="Noto Sans"/>
      <w:color w:val="4D4D4D"/>
      <w:sz w:val="56"/>
      <w:szCs w:val="56"/>
    </w:rPr>
  </w:style>
  <w:style w:type="character" w:styleId="ae">
    <w:name w:val="Placeholder Text"/>
    <w:basedOn w:val="a0"/>
    <w:uiPriority w:val="99"/>
    <w:semiHidden/>
    <w:rsid w:val="002B045B"/>
    <w:rPr>
      <w:color w:val="808080"/>
    </w:rPr>
  </w:style>
  <w:style w:type="paragraph" w:customStyle="1" w:styleId="Fibocomen6">
    <w:name w:val="Fibocom_目录_en"/>
    <w:basedOn w:val="Fibocomen2"/>
    <w:next w:val="Fibocomen2"/>
    <w:link w:val="Fibocomen7"/>
    <w:qFormat/>
    <w:rsid w:val="002B045B"/>
    <w:pPr>
      <w:tabs>
        <w:tab w:val="left" w:pos="6073"/>
        <w:tab w:val="right" w:pos="9752"/>
      </w:tabs>
      <w:spacing w:before="240" w:after="80" w:line="288" w:lineRule="auto"/>
      <w:jc w:val="right"/>
    </w:pPr>
    <w:rPr>
      <w:rFonts w:ascii="Noto Sans" w:eastAsia="思源黑体 CN" w:hAnsi="Noto Sans" w:cs="Noto Sans"/>
      <w:sz w:val="48"/>
      <w:szCs w:val="48"/>
    </w:rPr>
  </w:style>
  <w:style w:type="character" w:customStyle="1" w:styleId="Fibocomen5">
    <w:name w:val="Fibocom_封面版本_en 字符"/>
    <w:basedOn w:val="a0"/>
    <w:link w:val="Fibocomen4"/>
    <w:rsid w:val="002B045B"/>
    <w:rPr>
      <w:rFonts w:ascii="Noto Sans Light" w:eastAsia="Noto Sans Light" w:hAnsi="Noto Sans Light" w:cs="Arial"/>
      <w:iCs/>
      <w:color w:val="4D4D4D"/>
      <w:sz w:val="32"/>
      <w:szCs w:val="32"/>
    </w:rPr>
  </w:style>
  <w:style w:type="paragraph" w:styleId="51">
    <w:name w:val="toc 5"/>
    <w:basedOn w:val="a"/>
    <w:next w:val="a"/>
    <w:autoRedefine/>
    <w:uiPriority w:val="39"/>
    <w:semiHidden/>
    <w:unhideWhenUsed/>
    <w:rsid w:val="002B045B"/>
    <w:pPr>
      <w:spacing w:after="0"/>
      <w:ind w:leftChars="800" w:left="800"/>
    </w:pPr>
  </w:style>
  <w:style w:type="paragraph" w:customStyle="1" w:styleId="Fibocomen8">
    <w:name w:val="Fibocom_代码_en"/>
    <w:basedOn w:val="Fibocomen2"/>
    <w:link w:val="Fibocomen9"/>
    <w:autoRedefine/>
    <w:qFormat/>
    <w:rsid w:val="002B045B"/>
    <w:pPr>
      <w:shd w:val="clear" w:color="auto" w:fill="F8F8F8"/>
      <w:spacing w:before="100" w:after="100" w:line="360" w:lineRule="exact"/>
    </w:pPr>
    <w:rPr>
      <w:rFonts w:ascii="Consolas" w:hAnsi="Consolas"/>
    </w:rPr>
  </w:style>
  <w:style w:type="character" w:customStyle="1" w:styleId="Fibocomen7">
    <w:name w:val="Fibocom_目录_en 字符"/>
    <w:basedOn w:val="a0"/>
    <w:link w:val="Fibocomen6"/>
    <w:rsid w:val="002B045B"/>
    <w:rPr>
      <w:rFonts w:ascii="Noto Sans" w:eastAsia="思源黑体 CN" w:hAnsi="Noto Sans" w:cs="Noto Sans"/>
      <w:sz w:val="48"/>
      <w:szCs w:val="48"/>
    </w:rPr>
  </w:style>
  <w:style w:type="paragraph" w:customStyle="1" w:styleId="Fibocomena">
    <w:name w:val="Fibocom_注释_en"/>
    <w:basedOn w:val="Fibocomen2"/>
    <w:link w:val="Fibocomenb"/>
    <w:qFormat/>
    <w:rsid w:val="002B045B"/>
    <w:pPr>
      <w:tabs>
        <w:tab w:val="center" w:pos="4870"/>
      </w:tabs>
      <w:spacing w:before="60" w:after="60" w:line="360" w:lineRule="exact"/>
    </w:pPr>
    <w:rPr>
      <w:szCs w:val="21"/>
    </w:rPr>
  </w:style>
  <w:style w:type="character" w:customStyle="1" w:styleId="Fibocomen9">
    <w:name w:val="Fibocom_代码_en 字符"/>
    <w:basedOn w:val="a0"/>
    <w:link w:val="Fibocomen8"/>
    <w:rsid w:val="002B045B"/>
    <w:rPr>
      <w:rFonts w:ascii="Consolas" w:eastAsia="Noto Sans Light" w:hAnsi="Consolas"/>
      <w:shd w:val="clear" w:color="auto" w:fill="F8F8F8"/>
    </w:rPr>
  </w:style>
  <w:style w:type="paragraph" w:customStyle="1" w:styleId="Fibocomenc">
    <w:name w:val="Fibocom_项目_en"/>
    <w:basedOn w:val="Fibocomen2"/>
    <w:link w:val="Fibocomend"/>
    <w:autoRedefine/>
    <w:qFormat/>
    <w:rsid w:val="002B045B"/>
    <w:pPr>
      <w:spacing w:before="200" w:after="200"/>
    </w:pPr>
    <w:rPr>
      <w:rFonts w:cs="Arial"/>
      <w:sz w:val="24"/>
    </w:rPr>
  </w:style>
  <w:style w:type="character" w:customStyle="1" w:styleId="Fibocomenb">
    <w:name w:val="Fibocom_注释_en 字符"/>
    <w:basedOn w:val="a0"/>
    <w:link w:val="Fibocomena"/>
    <w:rsid w:val="002B045B"/>
    <w:rPr>
      <w:rFonts w:ascii="Noto Sans Light" w:eastAsia="Noto Sans Light" w:hAnsi="Noto Sans Light"/>
      <w:szCs w:val="21"/>
    </w:rPr>
  </w:style>
  <w:style w:type="paragraph" w:customStyle="1" w:styleId="Fibocomen0">
    <w:name w:val="Fibocom_子项目_en"/>
    <w:basedOn w:val="Fibocomen2"/>
    <w:link w:val="Fibocomene"/>
    <w:qFormat/>
    <w:rsid w:val="002B045B"/>
    <w:pPr>
      <w:numPr>
        <w:ilvl w:val="1"/>
        <w:numId w:val="14"/>
      </w:numPr>
      <w:spacing w:before="200" w:after="200"/>
      <w:ind w:leftChars="200" w:left="300" w:hangingChars="100" w:hanging="100"/>
    </w:pPr>
    <w:rPr>
      <w:rFonts w:cs="Arial"/>
      <w:sz w:val="24"/>
    </w:rPr>
  </w:style>
  <w:style w:type="character" w:customStyle="1" w:styleId="a9">
    <w:name w:val="列出段落 字符"/>
    <w:basedOn w:val="a0"/>
    <w:link w:val="a8"/>
    <w:uiPriority w:val="34"/>
    <w:rsid w:val="002B045B"/>
    <w:rPr>
      <w:rFonts w:ascii="Noto Sans Light" w:eastAsia="Noto Sans Light" w:hAnsi="Noto Sans Light"/>
      <w:sz w:val="24"/>
    </w:rPr>
  </w:style>
  <w:style w:type="character" w:customStyle="1" w:styleId="Fibocomend">
    <w:name w:val="Fibocom_项目_en 字符"/>
    <w:basedOn w:val="a9"/>
    <w:link w:val="Fibocomenc"/>
    <w:rsid w:val="002B045B"/>
    <w:rPr>
      <w:rFonts w:ascii="Noto Sans Light" w:eastAsia="Noto Sans Light" w:hAnsi="Noto Sans Light" w:cs="Arial"/>
      <w:sz w:val="24"/>
    </w:rPr>
  </w:style>
  <w:style w:type="paragraph" w:customStyle="1" w:styleId="Fibocomenf">
    <w:name w:val="Fibocom_步骤_en"/>
    <w:basedOn w:val="Fibocomen2"/>
    <w:link w:val="Fibocomenf0"/>
    <w:autoRedefine/>
    <w:qFormat/>
    <w:rsid w:val="002B045B"/>
    <w:pPr>
      <w:spacing w:before="200" w:after="200"/>
    </w:pPr>
    <w:rPr>
      <w:rFonts w:cs="Arial"/>
      <w:sz w:val="24"/>
    </w:rPr>
  </w:style>
  <w:style w:type="character" w:customStyle="1" w:styleId="Fibocomene">
    <w:name w:val="Fibocom_子项目_en 字符"/>
    <w:basedOn w:val="a9"/>
    <w:link w:val="Fibocomen0"/>
    <w:rsid w:val="002B045B"/>
    <w:rPr>
      <w:rFonts w:ascii="Noto Sans Light" w:eastAsia="Noto Sans Light" w:hAnsi="Noto Sans Light" w:cs="Arial"/>
      <w:sz w:val="24"/>
    </w:rPr>
  </w:style>
  <w:style w:type="paragraph" w:customStyle="1" w:styleId="Fibocomen">
    <w:name w:val="Fibocom_子步骤_en"/>
    <w:basedOn w:val="Fibocomen2"/>
    <w:link w:val="Fibocomenf1"/>
    <w:autoRedefine/>
    <w:qFormat/>
    <w:rsid w:val="002B045B"/>
    <w:pPr>
      <w:numPr>
        <w:numId w:val="11"/>
      </w:numPr>
      <w:spacing w:before="200" w:after="200"/>
      <w:ind w:firstLine="0"/>
    </w:pPr>
    <w:rPr>
      <w:rFonts w:cs="Arial"/>
      <w:sz w:val="24"/>
    </w:rPr>
  </w:style>
  <w:style w:type="character" w:customStyle="1" w:styleId="Fibocomenf0">
    <w:name w:val="Fibocom_步骤_en 字符"/>
    <w:basedOn w:val="a0"/>
    <w:link w:val="Fibocomenf"/>
    <w:rsid w:val="002B045B"/>
    <w:rPr>
      <w:rFonts w:ascii="Noto Sans Light" w:eastAsia="Noto Sans Light" w:hAnsi="Noto Sans Light" w:cs="Arial"/>
      <w:sz w:val="24"/>
    </w:rPr>
  </w:style>
  <w:style w:type="paragraph" w:customStyle="1" w:styleId="Fibocomenf2">
    <w:name w:val="Fibocom_表题_en"/>
    <w:basedOn w:val="ab"/>
    <w:link w:val="Fibocomenf3"/>
    <w:autoRedefine/>
    <w:qFormat/>
    <w:rsid w:val="002B045B"/>
    <w:pPr>
      <w:keepNext/>
      <w:spacing w:before="120" w:after="120"/>
      <w:jc w:val="center"/>
    </w:pPr>
    <w:rPr>
      <w:rFonts w:ascii="Noto Sans" w:eastAsia="思源黑体 CN" w:hAnsi="Noto Sans" w:cs="Noto Sans"/>
      <w:sz w:val="24"/>
      <w:szCs w:val="24"/>
    </w:rPr>
  </w:style>
  <w:style w:type="character" w:customStyle="1" w:styleId="Fibocomenf1">
    <w:name w:val="Fibocom_子步骤_en 字符"/>
    <w:basedOn w:val="a9"/>
    <w:link w:val="Fibocomen"/>
    <w:rsid w:val="002B045B"/>
    <w:rPr>
      <w:rFonts w:ascii="Noto Sans Light" w:eastAsia="Noto Sans Light" w:hAnsi="Noto Sans Light" w:cs="Arial"/>
      <w:sz w:val="24"/>
    </w:rPr>
  </w:style>
  <w:style w:type="paragraph" w:customStyle="1" w:styleId="Fibocomenf4">
    <w:name w:val="Fibocom_图题_en"/>
    <w:basedOn w:val="ab"/>
    <w:link w:val="Fibocomenf5"/>
    <w:autoRedefine/>
    <w:qFormat/>
    <w:rsid w:val="002B045B"/>
    <w:pPr>
      <w:jc w:val="center"/>
    </w:pPr>
    <w:rPr>
      <w:rFonts w:ascii="Noto Sans" w:eastAsia="思源黑体 CN" w:hAnsi="Noto Sans" w:cs="Noto Sans"/>
      <w:sz w:val="24"/>
      <w:szCs w:val="24"/>
    </w:rPr>
  </w:style>
  <w:style w:type="character" w:customStyle="1" w:styleId="ac">
    <w:name w:val="题注 字符"/>
    <w:basedOn w:val="a0"/>
    <w:link w:val="ab"/>
    <w:uiPriority w:val="35"/>
    <w:rsid w:val="002B045B"/>
    <w:rPr>
      <w:rFonts w:asciiTheme="majorHAnsi" w:eastAsia="黑体" w:hAnsiTheme="majorHAnsi" w:cstheme="majorBidi"/>
      <w:sz w:val="20"/>
      <w:szCs w:val="20"/>
    </w:rPr>
  </w:style>
  <w:style w:type="character" w:customStyle="1" w:styleId="Fibocomenf3">
    <w:name w:val="Fibocom_表题_en 字符"/>
    <w:basedOn w:val="ac"/>
    <w:link w:val="Fibocomenf2"/>
    <w:rsid w:val="002B045B"/>
    <w:rPr>
      <w:rFonts w:ascii="Noto Sans" w:eastAsia="思源黑体 CN" w:hAnsi="Noto Sans" w:cs="Noto Sans"/>
      <w:sz w:val="24"/>
      <w:szCs w:val="24"/>
    </w:rPr>
  </w:style>
  <w:style w:type="paragraph" w:customStyle="1" w:styleId="Fibocomenf6">
    <w:name w:val="Fibocom_表头_en"/>
    <w:basedOn w:val="Fibocomen2"/>
    <w:link w:val="Fibocomenf7"/>
    <w:autoRedefine/>
    <w:qFormat/>
    <w:rsid w:val="002B045B"/>
    <w:pPr>
      <w:spacing w:before="40" w:after="100"/>
    </w:pPr>
    <w:rPr>
      <w:rFonts w:eastAsia="思源黑体 CN"/>
      <w:b/>
    </w:rPr>
  </w:style>
  <w:style w:type="character" w:customStyle="1" w:styleId="Fibocomenf5">
    <w:name w:val="Fibocom_图题_en 字符"/>
    <w:basedOn w:val="ac"/>
    <w:link w:val="Fibocomenf4"/>
    <w:rsid w:val="002B045B"/>
    <w:rPr>
      <w:rFonts w:ascii="Noto Sans" w:eastAsia="思源黑体 CN" w:hAnsi="Noto Sans" w:cs="Noto Sans"/>
      <w:sz w:val="24"/>
      <w:szCs w:val="24"/>
    </w:rPr>
  </w:style>
  <w:style w:type="paragraph" w:customStyle="1" w:styleId="Fibocomenf8">
    <w:name w:val="Fibocom_表格_en"/>
    <w:basedOn w:val="Fibocomen2"/>
    <w:next w:val="Fibocomen2"/>
    <w:link w:val="Fibocomenf9"/>
    <w:autoRedefine/>
    <w:qFormat/>
    <w:rsid w:val="002B045B"/>
    <w:pPr>
      <w:spacing w:before="0" w:after="0" w:line="400" w:lineRule="exact"/>
      <w:jc w:val="left"/>
    </w:pPr>
  </w:style>
  <w:style w:type="character" w:customStyle="1" w:styleId="Fibocomenf7">
    <w:name w:val="Fibocom_表头_en 字符"/>
    <w:basedOn w:val="a0"/>
    <w:link w:val="Fibocomenf6"/>
    <w:rsid w:val="002B045B"/>
    <w:rPr>
      <w:rFonts w:ascii="Noto Sans Light" w:eastAsia="思源黑体 CN" w:hAnsi="Noto Sans Light"/>
      <w:b/>
    </w:rPr>
  </w:style>
  <w:style w:type="paragraph" w:customStyle="1" w:styleId="Fibocomenfa">
    <w:name w:val="Fibocom_图片_en"/>
    <w:basedOn w:val="Fibocomen2"/>
    <w:link w:val="Fibocomenfb"/>
    <w:qFormat/>
    <w:rsid w:val="002B045B"/>
    <w:pPr>
      <w:spacing w:line="480" w:lineRule="auto"/>
      <w:jc w:val="center"/>
    </w:pPr>
    <w:rPr>
      <w:noProof/>
    </w:rPr>
  </w:style>
  <w:style w:type="character" w:customStyle="1" w:styleId="Fibocomenf9">
    <w:name w:val="Fibocom_表格_en 字符"/>
    <w:basedOn w:val="a0"/>
    <w:link w:val="Fibocomenf8"/>
    <w:rsid w:val="002B045B"/>
    <w:rPr>
      <w:rFonts w:ascii="Noto Sans Light" w:eastAsia="Noto Sans Light" w:hAnsi="Noto Sans Light"/>
    </w:rPr>
  </w:style>
  <w:style w:type="character" w:customStyle="1" w:styleId="Fibocomenfb">
    <w:name w:val="Fibocom_图片_en 字符"/>
    <w:basedOn w:val="a0"/>
    <w:link w:val="Fibocomenfa"/>
    <w:rsid w:val="002B045B"/>
    <w:rPr>
      <w:rFonts w:ascii="Noto Sans Light" w:eastAsia="Noto Sans Light" w:hAnsi="Noto Sans Light"/>
      <w:noProof/>
    </w:rPr>
  </w:style>
  <w:style w:type="table" w:customStyle="1" w:styleId="22">
    <w:name w:val="日历 2"/>
    <w:basedOn w:val="a1"/>
    <w:uiPriority w:val="99"/>
    <w:qFormat/>
    <w:rsid w:val="002B045B"/>
    <w:pPr>
      <w:jc w:val="center"/>
    </w:pPr>
    <w:rPr>
      <w:kern w:val="0"/>
      <w:sz w:val="28"/>
      <w:szCs w:val="28"/>
    </w:rPr>
    <w:tblPr>
      <w:tblBorders>
        <w:insideV w:val="single" w:sz="4" w:space="0" w:color="9CC2E5" w:themeColor="accent1" w:themeTint="99"/>
      </w:tblBorders>
    </w:tblPr>
    <w:tblStylePr w:type="firstRow">
      <w:rPr>
        <w:rFonts w:asciiTheme="majorHAnsi" w:eastAsiaTheme="majorEastAsia"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paragraph" w:customStyle="1" w:styleId="Fibocom1en">
    <w:name w:val="Fibocom_标题1_en"/>
    <w:next w:val="Fibocomen2"/>
    <w:link w:val="Fibocom1en0"/>
    <w:qFormat/>
    <w:rsid w:val="002B045B"/>
    <w:pPr>
      <w:keepNext/>
      <w:keepLines/>
      <w:pageBreakBefore/>
      <w:numPr>
        <w:numId w:val="21"/>
      </w:numPr>
      <w:spacing w:before="240" w:after="80" w:line="288" w:lineRule="auto"/>
      <w:jc w:val="right"/>
      <w:outlineLvl w:val="0"/>
    </w:pPr>
    <w:rPr>
      <w:rFonts w:ascii="Noto Sans" w:eastAsia="Noto Sans" w:hAnsi="Noto Sans" w:cs="Noto Sans"/>
      <w:kern w:val="44"/>
      <w:sz w:val="48"/>
      <w:szCs w:val="48"/>
    </w:rPr>
  </w:style>
  <w:style w:type="paragraph" w:customStyle="1" w:styleId="Fibocom2en">
    <w:name w:val="Fibocom_标题2_en"/>
    <w:next w:val="Fibocomen2"/>
    <w:link w:val="Fibocom2en0"/>
    <w:qFormat/>
    <w:rsid w:val="002B045B"/>
    <w:pPr>
      <w:keepNext/>
      <w:keepLines/>
      <w:numPr>
        <w:ilvl w:val="1"/>
        <w:numId w:val="21"/>
      </w:numPr>
      <w:spacing w:before="240" w:after="80" w:line="288" w:lineRule="auto"/>
      <w:outlineLvl w:val="1"/>
    </w:pPr>
    <w:rPr>
      <w:rFonts w:ascii="Noto Sans" w:eastAsia="Noto Sans" w:hAnsi="Noto Sans"/>
      <w:sz w:val="36"/>
    </w:rPr>
  </w:style>
  <w:style w:type="character" w:customStyle="1" w:styleId="Fibocom1en0">
    <w:name w:val="Fibocom_标题1_en 字符"/>
    <w:basedOn w:val="a9"/>
    <w:link w:val="Fibocom1en"/>
    <w:rsid w:val="002B045B"/>
    <w:rPr>
      <w:rFonts w:ascii="Noto Sans" w:eastAsia="Noto Sans" w:hAnsi="Noto Sans" w:cs="Noto Sans"/>
      <w:kern w:val="44"/>
      <w:sz w:val="48"/>
      <w:szCs w:val="48"/>
    </w:rPr>
  </w:style>
  <w:style w:type="paragraph" w:customStyle="1" w:styleId="Fibocom3en">
    <w:name w:val="Fibocom_标题3_en"/>
    <w:next w:val="Fibocomen2"/>
    <w:link w:val="Fibocom3en0"/>
    <w:qFormat/>
    <w:rsid w:val="002B045B"/>
    <w:pPr>
      <w:keepNext/>
      <w:keepLines/>
      <w:numPr>
        <w:ilvl w:val="2"/>
        <w:numId w:val="21"/>
      </w:numPr>
      <w:spacing w:before="240" w:after="80" w:line="288" w:lineRule="auto"/>
      <w:outlineLvl w:val="2"/>
    </w:pPr>
    <w:rPr>
      <w:rFonts w:ascii="Noto Sans" w:eastAsia="Noto Sans" w:hAnsi="Noto Sans"/>
      <w:sz w:val="32"/>
    </w:rPr>
  </w:style>
  <w:style w:type="character" w:customStyle="1" w:styleId="Fibocom2en0">
    <w:name w:val="Fibocom_标题2_en 字符"/>
    <w:basedOn w:val="a9"/>
    <w:link w:val="Fibocom2en"/>
    <w:rsid w:val="002B045B"/>
    <w:rPr>
      <w:rFonts w:ascii="Noto Sans" w:eastAsia="Noto Sans" w:hAnsi="Noto Sans"/>
      <w:sz w:val="36"/>
    </w:rPr>
  </w:style>
  <w:style w:type="paragraph" w:customStyle="1" w:styleId="Fibocom4en">
    <w:name w:val="Fibocom_标题4_en"/>
    <w:next w:val="Fibocomen2"/>
    <w:link w:val="Fibocom4en0"/>
    <w:qFormat/>
    <w:rsid w:val="002B045B"/>
    <w:pPr>
      <w:keepNext/>
      <w:keepLines/>
      <w:numPr>
        <w:ilvl w:val="3"/>
        <w:numId w:val="21"/>
      </w:numPr>
      <w:spacing w:before="240" w:after="80" w:line="288" w:lineRule="auto"/>
      <w:outlineLvl w:val="3"/>
    </w:pPr>
    <w:rPr>
      <w:rFonts w:ascii="Noto Sans" w:eastAsia="Noto Sans" w:hAnsi="Noto Sans"/>
      <w:sz w:val="28"/>
    </w:rPr>
  </w:style>
  <w:style w:type="character" w:customStyle="1" w:styleId="Fibocom3en0">
    <w:name w:val="Fibocom_标题3_en 字符"/>
    <w:basedOn w:val="a9"/>
    <w:link w:val="Fibocom3en"/>
    <w:rsid w:val="002B045B"/>
    <w:rPr>
      <w:rFonts w:ascii="Noto Sans" w:eastAsia="Noto Sans" w:hAnsi="Noto Sans"/>
      <w:sz w:val="32"/>
    </w:rPr>
  </w:style>
  <w:style w:type="paragraph" w:customStyle="1" w:styleId="Fibocom5en">
    <w:name w:val="Fibocom_标题5_en"/>
    <w:next w:val="Fibocomen2"/>
    <w:link w:val="Fibocom5en0"/>
    <w:qFormat/>
    <w:rsid w:val="002B045B"/>
    <w:pPr>
      <w:keepNext/>
      <w:keepLines/>
      <w:numPr>
        <w:ilvl w:val="4"/>
        <w:numId w:val="21"/>
      </w:numPr>
      <w:spacing w:before="240" w:after="80" w:line="288" w:lineRule="auto"/>
      <w:outlineLvl w:val="4"/>
    </w:pPr>
    <w:rPr>
      <w:rFonts w:ascii="Noto Sans" w:eastAsia="Noto Sans" w:hAnsi="Noto Sans" w:cs="Noto Sans"/>
      <w:sz w:val="24"/>
    </w:rPr>
  </w:style>
  <w:style w:type="character" w:customStyle="1" w:styleId="Fibocom4en0">
    <w:name w:val="Fibocom_标题4_en 字符"/>
    <w:basedOn w:val="a9"/>
    <w:link w:val="Fibocom4en"/>
    <w:rsid w:val="002B045B"/>
    <w:rPr>
      <w:rFonts w:ascii="Noto Sans" w:eastAsia="Noto Sans" w:hAnsi="Noto Sans"/>
      <w:sz w:val="28"/>
    </w:rPr>
  </w:style>
  <w:style w:type="paragraph" w:customStyle="1" w:styleId="Fibocomen2">
    <w:name w:val="Fibocom_正文_en"/>
    <w:link w:val="Fibocomenfc"/>
    <w:autoRedefine/>
    <w:qFormat/>
    <w:rsid w:val="002B045B"/>
    <w:pPr>
      <w:widowControl w:val="0"/>
      <w:spacing w:before="220" w:after="220" w:line="440" w:lineRule="exact"/>
      <w:jc w:val="both"/>
    </w:pPr>
    <w:rPr>
      <w:rFonts w:ascii="Noto Sans Light" w:eastAsia="Noto Sans Light" w:hAnsi="Noto Sans Light"/>
    </w:rPr>
  </w:style>
  <w:style w:type="character" w:customStyle="1" w:styleId="Fibocom5en0">
    <w:name w:val="Fibocom_标题5_en 字符"/>
    <w:basedOn w:val="a9"/>
    <w:link w:val="Fibocom5en"/>
    <w:rsid w:val="002B045B"/>
    <w:rPr>
      <w:rFonts w:ascii="Noto Sans" w:eastAsia="Noto Sans" w:hAnsi="Noto Sans" w:cs="Noto Sans"/>
      <w:sz w:val="24"/>
    </w:rPr>
  </w:style>
  <w:style w:type="character" w:customStyle="1" w:styleId="Fibocomenfc">
    <w:name w:val="Fibocom_正文_en 字符"/>
    <w:basedOn w:val="a0"/>
    <w:link w:val="Fibocomen2"/>
    <w:rsid w:val="002B045B"/>
    <w:rPr>
      <w:rFonts w:ascii="Noto Sans Light" w:eastAsia="Noto Sans Light" w:hAnsi="Noto Sans Light"/>
    </w:rPr>
  </w:style>
  <w:style w:type="paragraph" w:customStyle="1" w:styleId="Fibocomzh">
    <w:name w:val="Fibocom_代码_zh"/>
    <w:link w:val="Fibocomzh0"/>
    <w:qFormat/>
    <w:rsid w:val="003F24B0"/>
    <w:pPr>
      <w:shd w:val="clear" w:color="auto" w:fill="F8F8F8"/>
      <w:spacing w:before="100" w:after="100"/>
    </w:pPr>
    <w:rPr>
      <w:rFonts w:ascii="Consolas" w:eastAsia="思源黑体 CN Light" w:hAnsi="Consolas"/>
    </w:rPr>
  </w:style>
  <w:style w:type="character" w:customStyle="1" w:styleId="Fibocomzh0">
    <w:name w:val="Fibocom_代码_zh 字符"/>
    <w:basedOn w:val="a0"/>
    <w:link w:val="Fibocomzh"/>
    <w:rsid w:val="003F24B0"/>
    <w:rPr>
      <w:rFonts w:ascii="Consolas" w:eastAsia="思源黑体 CN Light" w:hAnsi="Consolas"/>
      <w:shd w:val="clear" w:color="auto" w:fill="F8F8F8"/>
    </w:rPr>
  </w:style>
  <w:style w:type="paragraph" w:customStyle="1" w:styleId="Fibocomzh1">
    <w:name w:val="Fibocom_命令、代码、回显_zh"/>
    <w:basedOn w:val="a"/>
    <w:link w:val="Fibocomzh2"/>
    <w:qFormat/>
    <w:rsid w:val="003F24B0"/>
    <w:pPr>
      <w:shd w:val="clear" w:color="auto" w:fill="F8F8F8"/>
      <w:spacing w:before="60" w:after="60" w:line="360" w:lineRule="exact"/>
    </w:pPr>
    <w:rPr>
      <w:rFonts w:eastAsia="思源黑体 CN Light"/>
      <w:sz w:val="21"/>
    </w:rPr>
  </w:style>
  <w:style w:type="character" w:customStyle="1" w:styleId="Fibocomzh2">
    <w:name w:val="Fibocom_命令、代码、回显_zh 字符"/>
    <w:basedOn w:val="a0"/>
    <w:link w:val="Fibocomzh1"/>
    <w:rsid w:val="003F24B0"/>
    <w:rPr>
      <w:rFonts w:ascii="Noto Sans Light" w:eastAsia="思源黑体 CN Light" w:hAnsi="Noto Sans Light"/>
      <w:shd w:val="clear" w:color="auto" w:fill="F8F8F8"/>
    </w:rPr>
  </w:style>
  <w:style w:type="paragraph" w:customStyle="1" w:styleId="Fibocomenfd">
    <w:name w:val="Fibocom_封面文档标题_en"/>
    <w:basedOn w:val="a"/>
    <w:link w:val="Fibocomenfe"/>
    <w:qFormat/>
    <w:rsid w:val="008D1736"/>
    <w:pPr>
      <w:spacing w:line="240" w:lineRule="auto"/>
    </w:pPr>
    <w:rPr>
      <w:rFonts w:ascii="Noto Sans" w:hAnsi="Noto Sans" w:cs="Noto Sans"/>
      <w:color w:val="4D4D4D"/>
      <w:sz w:val="56"/>
      <w:szCs w:val="56"/>
    </w:rPr>
  </w:style>
  <w:style w:type="character" w:customStyle="1" w:styleId="Fibocomenfe">
    <w:name w:val="Fibocom_封面文档标题_en 字符"/>
    <w:basedOn w:val="a0"/>
    <w:link w:val="Fibocomenfd"/>
    <w:rsid w:val="008D1736"/>
    <w:rPr>
      <w:rFonts w:ascii="Noto Sans" w:eastAsia="Noto Sans Light" w:hAnsi="Noto Sans" w:cs="Noto Sans"/>
      <w:color w:val="4D4D4D"/>
      <w:sz w:val="56"/>
      <w:szCs w:val="56"/>
    </w:rPr>
  </w:style>
  <w:style w:type="character" w:customStyle="1" w:styleId="fontstyle01">
    <w:name w:val="fontstyle01"/>
    <w:basedOn w:val="a0"/>
    <w:rsid w:val="008D1736"/>
    <w:rPr>
      <w:rFonts w:ascii="NotoSans-Regular" w:hAnsi="NotoSans-Regular" w:hint="default"/>
      <w:b w:val="0"/>
      <w:bCs w:val="0"/>
      <w:i w:val="0"/>
      <w:iCs w:val="0"/>
      <w:color w:val="4D4D4D"/>
      <w:sz w:val="56"/>
      <w:szCs w:val="56"/>
    </w:rPr>
  </w:style>
  <w:style w:type="paragraph" w:customStyle="1" w:styleId="Fibocomzh3">
    <w:name w:val="Fibocom_步骤_zh"/>
    <w:basedOn w:val="a"/>
    <w:link w:val="Fibocomzh4"/>
    <w:qFormat/>
    <w:rsid w:val="008D1736"/>
    <w:pPr>
      <w:spacing w:before="200" w:after="200" w:line="360" w:lineRule="exact"/>
      <w:ind w:left="100" w:hangingChars="100" w:hanging="100"/>
    </w:pPr>
    <w:rPr>
      <w:rFonts w:eastAsia="思源黑体 CN Light" w:cs="Arial"/>
      <w:sz w:val="21"/>
    </w:rPr>
  </w:style>
  <w:style w:type="character" w:customStyle="1" w:styleId="Fibocomzh4">
    <w:name w:val="Fibocom_步骤_zh 字符"/>
    <w:basedOn w:val="a0"/>
    <w:link w:val="Fibocomzh3"/>
    <w:rsid w:val="008D1736"/>
    <w:rPr>
      <w:rFonts w:ascii="Noto Sans Light" w:eastAsia="思源黑体 CN Light" w:hAnsi="Noto Sans Light" w:cs="Arial"/>
    </w:rPr>
  </w:style>
  <w:style w:type="paragraph" w:customStyle="1" w:styleId="Fibocomenff">
    <w:name w:val="Fibocom_命令、代码、回显_en"/>
    <w:basedOn w:val="a"/>
    <w:link w:val="Fibocomenff0"/>
    <w:qFormat/>
    <w:rsid w:val="008D1736"/>
    <w:pPr>
      <w:shd w:val="clear" w:color="auto" w:fill="F8F8F8"/>
      <w:spacing w:before="100" w:after="100" w:line="360" w:lineRule="exact"/>
    </w:pPr>
    <w:rPr>
      <w:rFonts w:ascii="Consolas" w:hAnsi="Consolas"/>
      <w:sz w:val="21"/>
    </w:rPr>
  </w:style>
  <w:style w:type="character" w:customStyle="1" w:styleId="Fibocomenff0">
    <w:name w:val="Fibocom_命令、代码、回显_en 字符"/>
    <w:basedOn w:val="a0"/>
    <w:link w:val="Fibocomenff"/>
    <w:rsid w:val="008D1736"/>
    <w:rPr>
      <w:rFonts w:ascii="Consolas" w:eastAsia="Noto Sans Light" w:hAnsi="Consolas"/>
      <w:shd w:val="clear" w:color="auto" w:fill="F8F8F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Fibocom_Doc_En.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9D272-B527-4491-837B-CDF78E323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Fibocom_Doc_En.dotx</Template>
  <TotalTime>8</TotalTime>
  <Pages>16</Pages>
  <Words>1589</Words>
  <Characters>9060</Characters>
  <Application>Microsoft Office Word</Application>
  <DocSecurity>0</DocSecurity>
  <Lines>75</Lines>
  <Paragraphs>21</Paragraphs>
  <ScaleCrop>false</ScaleCrop>
  <Company>Organization</Company>
  <LinksUpToDate>false</LinksUpToDate>
  <CharactersWithSpaces>10628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Fibocom</dc:creator>
  <cp:keywords/>
  <dc:description/>
  <cp:lastModifiedBy>Fibocom</cp:lastModifiedBy>
  <cp:revision>11</cp:revision>
  <cp:lastPrinted>2021-05-14T00:32:00Z</cp:lastPrinted>
  <dcterms:created xsi:type="dcterms:W3CDTF">2023-11-28T08:30:00Z</dcterms:created>
  <dcterms:modified xsi:type="dcterms:W3CDTF">2024-03-11T07:02:00Z</dcterms:modified>
</cp:coreProperties>
</file>